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Style w:val="TableGrid"/>
        <w:tblpPr w:leftFromText="180" w:rightFromText="180" w:vertAnchor="page" w:horzAnchor="page" w:tblpXSpec="center" w:tblpY="126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288"/>
      </w:tblGrid>
      <w:tr w:rsidR="007B6B19" w:rsidRPr="00516794" w14:paraId="3719BAD8" w14:textId="77777777" w:rsidTr="007B6B19">
        <w:trPr>
          <w:trHeight w:val="285"/>
        </w:trPr>
        <w:tc>
          <w:tcPr>
            <w:tcW w:w="5026" w:type="dxa"/>
          </w:tcPr>
          <w:p w14:paraId="27AD77E5" w14:textId="77777777" w:rsidR="007B6B19" w:rsidRPr="00516794" w:rsidRDefault="007B6B19" w:rsidP="007B6B19">
            <w:pPr>
              <w:ind w:left="-567" w:firstLine="567"/>
              <w:jc w:val="center"/>
              <w:rPr>
                <w:noProof/>
                <w:lang w:val="vi-VN"/>
              </w:rPr>
            </w:pPr>
            <w:r w:rsidRPr="00516794">
              <w:rPr>
                <w:noProof/>
                <w:lang w:val="vi-VN"/>
              </w:rPr>
              <w:t>NGÂN HÀNG NHÀ NƯỚC VIỆT NAM</w:t>
            </w:r>
          </w:p>
          <w:p w14:paraId="44DD5C24" w14:textId="77777777" w:rsidR="007B6B19" w:rsidRDefault="007B6B19" w:rsidP="007B6B19">
            <w:pPr>
              <w:ind w:left="-567" w:firstLine="567"/>
              <w:jc w:val="center"/>
              <w:rPr>
                <w:b/>
                <w:noProof/>
                <w:lang w:val="vi-VN"/>
              </w:rPr>
            </w:pPr>
            <w:r w:rsidRPr="00516794">
              <w:rPr>
                <w:b/>
                <w:noProof/>
                <w:lang w:val="vi-VN"/>
              </w:rPr>
              <w:t>TRƯỜNG ĐẠI HỌC NGÂN HÀNG TP.HCM</w:t>
            </w:r>
          </w:p>
          <w:p w14:paraId="7B24A3A5" w14:textId="77777777" w:rsidR="007B6B19" w:rsidRDefault="007B6B19" w:rsidP="007B6B19">
            <w:pPr>
              <w:ind w:left="-567" w:firstLine="567"/>
              <w:jc w:val="center"/>
              <w:rPr>
                <w:b/>
                <w:noProof/>
                <w:lang w:val="vi-VN"/>
              </w:rPr>
            </w:pPr>
            <w:r>
              <w:rPr>
                <w:b/>
                <w:noProof/>
                <w:lang w:val="vi-VN"/>
              </w:rPr>
              <w:t xml:space="preserve">VIỆN NGHIÊN CỨU KHOA HỌC </w:t>
            </w:r>
          </w:p>
          <w:p w14:paraId="47A6F796" w14:textId="77777777" w:rsidR="007B6B19" w:rsidRPr="007B6B19" w:rsidRDefault="007B6B19" w:rsidP="007B6B19">
            <w:pPr>
              <w:ind w:left="-567" w:firstLine="567"/>
              <w:jc w:val="center"/>
              <w:rPr>
                <w:b/>
                <w:noProof/>
                <w:lang w:val="vi-VN"/>
              </w:rPr>
            </w:pPr>
            <w:r>
              <w:rPr>
                <w:b/>
                <w:noProof/>
                <w:lang w:val="vi-VN"/>
              </w:rPr>
              <w:t>VÀ CÔNG NGHỆ</w:t>
            </w:r>
          </w:p>
          <w:p w14:paraId="6B751F10" w14:textId="77777777" w:rsidR="007B6B19" w:rsidRPr="00516794" w:rsidRDefault="007B6B19" w:rsidP="007B6B19">
            <w:pPr>
              <w:ind w:left="-567" w:firstLine="567"/>
              <w:jc w:val="center"/>
              <w:rPr>
                <w:noProof/>
                <w:lang w:val="vi-VN"/>
              </w:rPr>
            </w:pPr>
            <w:r>
              <w:rPr>
                <w:noProof/>
              </w:rPr>
              <w:pict w14:anchorId="5364E6AF">
                <v:line id="Line 25" o:spid="_x0000_s1029"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1.8pt" to="174.3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"/>
              </w:pict>
            </w:r>
          </w:p>
        </w:tc>
        <w:tc>
          <w:tcPr>
            <w:tcW w:w="5288" w:type="dxa"/>
          </w:tcPr>
          <w:p w14:paraId="0735A665" w14:textId="77777777" w:rsidR="007B6B19" w:rsidRPr="00516794" w:rsidRDefault="007B6B19" w:rsidP="007B6B19">
            <w:pPr>
              <w:ind w:left="-567" w:firstLine="567"/>
              <w:jc w:val="center"/>
              <w:rPr>
                <w:b/>
                <w:noProof/>
                <w:lang w:val="vi-VN"/>
              </w:rPr>
            </w:pPr>
            <w:r w:rsidRPr="00516794">
              <w:rPr>
                <w:b/>
                <w:noProof/>
                <w:lang w:val="vi-VN"/>
              </w:rPr>
              <w:t xml:space="preserve">CỘNG HÒA XÃ HỘI CHỦ NGHĨA VIỆT NAM </w:t>
            </w:r>
          </w:p>
          <w:p w14:paraId="303D34A7" w14:textId="77777777" w:rsidR="007B6B19" w:rsidRPr="00516794" w:rsidRDefault="007B6B19" w:rsidP="007B6B19">
            <w:pPr>
              <w:ind w:left="-567" w:firstLine="567"/>
              <w:jc w:val="center"/>
              <w:rPr>
                <w:noProof/>
                <w:lang w:val="vi-VN"/>
              </w:rPr>
            </w:pPr>
            <w:r>
              <w:rPr>
                <w:noProof/>
              </w:rPr>
              <w:pict w14:anchorId="60F2987F">
                <v:line id="Line 24" o:spid="_x0000_s1028"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15.1pt" to="197.45pt,1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Bk8BICAAApBAAADgAAAGRycy9lMm9Eb2MueG1srFPBjtowEL1X6j9YvkMSNtA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"/>
              </w:pict>
            </w:r>
            <w:r w:rsidRPr="00516794">
              <w:rPr>
                <w:b/>
                <w:noProof/>
                <w:lang w:val="vi-VN"/>
              </w:rPr>
              <w:t>Độc lập – Tự do – Hạnh phúc</w:t>
            </w:r>
          </w:p>
        </w:tc>
      </w:tr>
    </w:tbl>
    <w:p w14:paraId="7121B194" w14:textId="77777777" w:rsidR="007B6B19" w:rsidRDefault="007B6B19" w:rsidP="007B6B19">
      <w:pPr>
        <w:spacing w:line="360" w:lineRule="auto"/>
        <w:ind w:left="-709"/>
        <w:jc w:val="both"/>
        <w:rPr>
          <w:b/>
          <w:sz w:val="26"/>
          <w:szCs w:val="26"/>
        </w:rPr>
      </w:pPr>
    </w:p>
    <w:p w14:paraId="34A6750D" w14:textId="77777777" w:rsidR="007B6B19" w:rsidRDefault="007B6B19" w:rsidP="007B6B19">
      <w:pPr>
        <w:spacing w:line="360" w:lineRule="auto"/>
        <w:ind w:left="360"/>
        <w:jc w:val="center"/>
        <w:rPr>
          <w:b/>
          <w:sz w:val="26"/>
          <w:szCs w:val="26"/>
        </w:rPr>
      </w:pPr>
      <w:r>
        <w:rPr>
          <w:b/>
          <w:sz w:val="26"/>
          <w:szCs w:val="26"/>
        </w:rPr>
        <w:t>DANH MỤC GỢI Ý ĐỀ TÀI NGHIÊN CỨU KHOA HỌC 2016</w:t>
      </w:r>
    </w:p>
    <w:p w14:paraId="70E537FB" w14:textId="77777777" w:rsidR="007B6B19" w:rsidRDefault="007B6B19" w:rsidP="007B6B19">
      <w:pPr>
        <w:spacing w:line="360" w:lineRule="auto"/>
        <w:ind w:left="360"/>
        <w:jc w:val="center"/>
        <w:rPr>
          <w:b/>
          <w:sz w:val="26"/>
          <w:szCs w:val="26"/>
        </w:rPr>
      </w:pPr>
      <w:bookmarkStart w:id="0" w:name="_GoBack"/>
      <w:bookmarkEnd w:id="0"/>
    </w:p>
    <w:p w14:paraId="24A1843B" w14:textId="77777777" w:rsidR="00466818" w:rsidRPr="00843F04" w:rsidRDefault="00466818" w:rsidP="00466818">
      <w:pPr>
        <w:numPr>
          <w:ilvl w:val="0"/>
          <w:numId w:val="1"/>
        </w:numPr>
        <w:spacing w:line="360" w:lineRule="auto"/>
        <w:jc w:val="both"/>
        <w:rPr>
          <w:b/>
          <w:sz w:val="26"/>
          <w:szCs w:val="26"/>
        </w:rPr>
      </w:pPr>
      <w:r w:rsidRPr="00843F04">
        <w:rPr>
          <w:b/>
          <w:sz w:val="26"/>
          <w:szCs w:val="26"/>
        </w:rPr>
        <w:t>Hướng đề tài</w:t>
      </w:r>
      <w:r w:rsidR="000374FF">
        <w:rPr>
          <w:b/>
          <w:sz w:val="26"/>
          <w:szCs w:val="26"/>
        </w:rPr>
        <w:t xml:space="preserve"> về</w:t>
      </w:r>
      <w:r w:rsidRPr="00843F04">
        <w:rPr>
          <w:b/>
          <w:sz w:val="26"/>
          <w:szCs w:val="26"/>
        </w:rPr>
        <w:t xml:space="preserve"> </w:t>
      </w:r>
      <w:r w:rsidR="000374FF">
        <w:rPr>
          <w:b/>
          <w:sz w:val="26"/>
          <w:szCs w:val="26"/>
        </w:rPr>
        <w:t>lý luận kinh tế cơ bản và chính sách kinh tế</w:t>
      </w:r>
    </w:p>
    <w:p w14:paraId="635AA293" w14:textId="77777777" w:rsidR="00466818" w:rsidRPr="00843F04" w:rsidRDefault="00466818" w:rsidP="00466818">
      <w:pPr>
        <w:numPr>
          <w:ilvl w:val="0"/>
          <w:numId w:val="2"/>
        </w:numPr>
        <w:spacing w:line="360" w:lineRule="auto"/>
        <w:jc w:val="both"/>
        <w:rPr>
          <w:sz w:val="26"/>
          <w:szCs w:val="26"/>
        </w:rPr>
      </w:pPr>
      <w:r w:rsidRPr="00843F04">
        <w:rPr>
          <w:sz w:val="26"/>
          <w:szCs w:val="26"/>
        </w:rPr>
        <w:t xml:space="preserve">Những vấn đề về hội nhập kinh tế quốc </w:t>
      </w:r>
      <w:r>
        <w:rPr>
          <w:sz w:val="26"/>
          <w:szCs w:val="26"/>
        </w:rPr>
        <w:t xml:space="preserve">tế </w:t>
      </w:r>
      <w:r w:rsidRPr="00843F04">
        <w:rPr>
          <w:sz w:val="26"/>
          <w:szCs w:val="26"/>
        </w:rPr>
        <w:t xml:space="preserve">trong thời kỳ </w:t>
      </w:r>
      <w:r>
        <w:rPr>
          <w:sz w:val="26"/>
          <w:szCs w:val="26"/>
        </w:rPr>
        <w:t>toàn cầu hóa</w:t>
      </w:r>
      <w:r w:rsidRPr="00843F04">
        <w:rPr>
          <w:sz w:val="26"/>
          <w:szCs w:val="26"/>
        </w:rPr>
        <w:t>.</w:t>
      </w:r>
    </w:p>
    <w:p w14:paraId="271BC4C2" w14:textId="77777777" w:rsidR="00466818" w:rsidRDefault="00466818" w:rsidP="00466818">
      <w:pPr>
        <w:numPr>
          <w:ilvl w:val="0"/>
          <w:numId w:val="2"/>
        </w:numPr>
        <w:spacing w:line="360" w:lineRule="auto"/>
        <w:jc w:val="both"/>
        <w:rPr>
          <w:sz w:val="26"/>
          <w:szCs w:val="26"/>
        </w:rPr>
      </w:pPr>
      <w:r w:rsidRPr="00843F04">
        <w:rPr>
          <w:sz w:val="26"/>
          <w:szCs w:val="26"/>
        </w:rPr>
        <w:t>Vai trò của giáo dục đào tạo và khoa học công nghệ trong thời kỳ hội nhập.</w:t>
      </w:r>
    </w:p>
    <w:p w14:paraId="6F581AC5" w14:textId="77777777" w:rsidR="00466818" w:rsidRPr="001939FA" w:rsidRDefault="000374FF" w:rsidP="00466818">
      <w:pPr>
        <w:numPr>
          <w:ilvl w:val="0"/>
          <w:numId w:val="2"/>
        </w:numPr>
        <w:spacing w:line="360" w:lineRule="auto"/>
        <w:jc w:val="both"/>
        <w:rPr>
          <w:sz w:val="26"/>
          <w:szCs w:val="26"/>
        </w:rPr>
      </w:pPr>
      <w:r>
        <w:rPr>
          <w:sz w:val="26"/>
          <w:szCs w:val="26"/>
        </w:rPr>
        <w:t>Quan hệ sở hữu và p</w:t>
      </w:r>
      <w:r w:rsidR="00466818" w:rsidRPr="001939FA">
        <w:rPr>
          <w:sz w:val="26"/>
          <w:szCs w:val="26"/>
        </w:rPr>
        <w:t xml:space="preserve">hát triển </w:t>
      </w:r>
      <w:r>
        <w:rPr>
          <w:sz w:val="26"/>
          <w:szCs w:val="26"/>
        </w:rPr>
        <w:t>các thành phần kinh tế</w:t>
      </w:r>
      <w:r w:rsidR="00466818" w:rsidRPr="001939FA">
        <w:rPr>
          <w:sz w:val="26"/>
          <w:szCs w:val="26"/>
        </w:rPr>
        <w:t xml:space="preserve"> trong thời kỳ hội nhập.</w:t>
      </w:r>
    </w:p>
    <w:p w14:paraId="2207DEAB" w14:textId="77777777" w:rsidR="00466818" w:rsidRPr="00843F04" w:rsidRDefault="000374FF" w:rsidP="00466818">
      <w:pPr>
        <w:numPr>
          <w:ilvl w:val="0"/>
          <w:numId w:val="2"/>
        </w:numPr>
        <w:spacing w:line="360" w:lineRule="auto"/>
        <w:jc w:val="both"/>
        <w:rPr>
          <w:sz w:val="26"/>
          <w:szCs w:val="26"/>
        </w:rPr>
      </w:pPr>
      <w:r>
        <w:rPr>
          <w:sz w:val="26"/>
          <w:szCs w:val="26"/>
        </w:rPr>
        <w:t>Triển vọng và thách thức của Việt Nam khi gia nhập AEC và TPP.</w:t>
      </w:r>
    </w:p>
    <w:p w14:paraId="22F61D91" w14:textId="77777777" w:rsidR="00466818" w:rsidRPr="00843F04" w:rsidRDefault="00466818" w:rsidP="00466818">
      <w:pPr>
        <w:numPr>
          <w:ilvl w:val="0"/>
          <w:numId w:val="2"/>
        </w:numPr>
        <w:spacing w:line="360" w:lineRule="auto"/>
        <w:jc w:val="both"/>
        <w:rPr>
          <w:sz w:val="26"/>
          <w:szCs w:val="26"/>
        </w:rPr>
      </w:pPr>
      <w:r w:rsidRPr="00843F04">
        <w:rPr>
          <w:sz w:val="26"/>
          <w:szCs w:val="26"/>
        </w:rPr>
        <w:t xml:space="preserve">Sứ mệnh của giai cấp công nhân Việt Nam trong giai đoạn hội </w:t>
      </w:r>
      <w:r>
        <w:rPr>
          <w:sz w:val="26"/>
          <w:szCs w:val="26"/>
        </w:rPr>
        <w:t>n</w:t>
      </w:r>
      <w:r w:rsidRPr="00843F04">
        <w:rPr>
          <w:sz w:val="26"/>
          <w:szCs w:val="26"/>
        </w:rPr>
        <w:t>hập kinh tế quốc tế, lý luận và thực tiễn.</w:t>
      </w:r>
    </w:p>
    <w:p w14:paraId="56D8F62D" w14:textId="77777777" w:rsidR="00466818" w:rsidRPr="00843F04" w:rsidRDefault="00466818" w:rsidP="00466818">
      <w:pPr>
        <w:numPr>
          <w:ilvl w:val="0"/>
          <w:numId w:val="2"/>
        </w:numPr>
        <w:spacing w:line="360" w:lineRule="auto"/>
        <w:jc w:val="both"/>
        <w:rPr>
          <w:sz w:val="26"/>
          <w:szCs w:val="26"/>
        </w:rPr>
      </w:pPr>
      <w:r w:rsidRPr="00843F04">
        <w:rPr>
          <w:sz w:val="26"/>
          <w:szCs w:val="26"/>
        </w:rPr>
        <w:t>Mối quan hệ biện chứng giữa lực lượng sản xuất và quan hệ sản xuất, khả năng vận dụng vào thực tiễn ở nước ta hiện nay.</w:t>
      </w:r>
    </w:p>
    <w:p w14:paraId="5C690685" w14:textId="77777777" w:rsidR="00466818" w:rsidRDefault="00466818" w:rsidP="00466818">
      <w:pPr>
        <w:numPr>
          <w:ilvl w:val="0"/>
          <w:numId w:val="2"/>
        </w:numPr>
        <w:spacing w:line="360" w:lineRule="auto"/>
        <w:jc w:val="both"/>
        <w:rPr>
          <w:sz w:val="26"/>
          <w:szCs w:val="26"/>
        </w:rPr>
      </w:pPr>
      <w:r w:rsidRPr="00843F04">
        <w:rPr>
          <w:sz w:val="26"/>
          <w:szCs w:val="26"/>
        </w:rPr>
        <w:t>Tăng cường năng lực thống kê kinh tế phục vụ công tác phân tích và lập chính sách kinh tế v</w:t>
      </w:r>
      <w:r>
        <w:rPr>
          <w:sz w:val="26"/>
          <w:szCs w:val="26"/>
        </w:rPr>
        <w:t>ĩ</w:t>
      </w:r>
      <w:r w:rsidRPr="00843F04">
        <w:rPr>
          <w:sz w:val="26"/>
          <w:szCs w:val="26"/>
        </w:rPr>
        <w:t xml:space="preserve"> mô.</w:t>
      </w:r>
    </w:p>
    <w:p w14:paraId="442C04EB" w14:textId="77777777" w:rsidR="00466818" w:rsidRDefault="00466818" w:rsidP="00466818">
      <w:pPr>
        <w:numPr>
          <w:ilvl w:val="0"/>
          <w:numId w:val="2"/>
        </w:numPr>
        <w:spacing w:line="360" w:lineRule="auto"/>
        <w:jc w:val="both"/>
        <w:rPr>
          <w:sz w:val="26"/>
          <w:szCs w:val="26"/>
        </w:rPr>
      </w:pPr>
      <w:r>
        <w:rPr>
          <w:sz w:val="26"/>
          <w:szCs w:val="26"/>
        </w:rPr>
        <w:t>Vai trò điều tiết kinh tế của nhà nước, chính sách tiền tệ, chính sách tài khoá và các chính sách kinh tế khác.</w:t>
      </w:r>
    </w:p>
    <w:p w14:paraId="67C574B9" w14:textId="77777777" w:rsidR="00466818" w:rsidRDefault="00466818" w:rsidP="00466818">
      <w:pPr>
        <w:numPr>
          <w:ilvl w:val="0"/>
          <w:numId w:val="2"/>
        </w:numPr>
        <w:spacing w:line="360" w:lineRule="auto"/>
        <w:jc w:val="both"/>
        <w:rPr>
          <w:sz w:val="26"/>
          <w:szCs w:val="26"/>
        </w:rPr>
      </w:pPr>
      <w:r>
        <w:rPr>
          <w:sz w:val="26"/>
          <w:szCs w:val="26"/>
        </w:rPr>
        <w:t>Chiến lược phát triển dựa vào xuất khẩu.</w:t>
      </w:r>
    </w:p>
    <w:p w14:paraId="1D1BD6BE" w14:textId="77777777" w:rsidR="00466818" w:rsidRDefault="00466818" w:rsidP="00466818">
      <w:pPr>
        <w:numPr>
          <w:ilvl w:val="0"/>
          <w:numId w:val="1"/>
        </w:numPr>
        <w:spacing w:line="360" w:lineRule="auto"/>
        <w:jc w:val="both"/>
        <w:rPr>
          <w:b/>
          <w:sz w:val="26"/>
          <w:szCs w:val="26"/>
        </w:rPr>
      </w:pPr>
      <w:r w:rsidRPr="00843F04">
        <w:rPr>
          <w:b/>
          <w:sz w:val="26"/>
          <w:szCs w:val="26"/>
        </w:rPr>
        <w:t xml:space="preserve">Hướng đề tài về </w:t>
      </w:r>
      <w:r w:rsidR="00F03E7D">
        <w:rPr>
          <w:b/>
          <w:sz w:val="26"/>
          <w:szCs w:val="26"/>
        </w:rPr>
        <w:t>Kinh tế quốc tế</w:t>
      </w:r>
    </w:p>
    <w:p w14:paraId="500A0253"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Đánh giá quan hệ thương mại Việt nam với các nước ASEAN sau AFTA</w:t>
      </w:r>
    </w:p>
    <w:p w14:paraId="2B08190C"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Kinh nghiệm quốc tế trong việc sử dụng hiệu quả chính sách thương mại khi tham gia FTA.</w:t>
      </w:r>
    </w:p>
    <w:p w14:paraId="70B5B49A"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Đẩy mạnh tham gia chuỗi giá trị toàn cầu (Global value chain – GVC) nhằm năng cao năng lực cạnh tranh của các doanh nghiệp  VN</w:t>
      </w:r>
    </w:p>
    <w:p w14:paraId="05DE7095"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Đánh giá tác động của Hiệp định thương mại tư do FTA Việt nam – EU đến nền kinh tế Việt Nam</w:t>
      </w:r>
    </w:p>
    <w:p w14:paraId="4191C8B0"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lastRenderedPageBreak/>
        <w:t>Cơ hội thách thức đối với thị trường xuất khẩu Việt Nam khi ra đời Cộng đồng kinh tế ASEAN</w:t>
      </w:r>
    </w:p>
    <w:p w14:paraId="10CCE97F"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Phân tích tác động của TPP đối với hoạt động XNK của Việt Nam.</w:t>
      </w:r>
    </w:p>
    <w:p w14:paraId="202673A6"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Tác động của sự phát triển kinh tế Trung Quốc tới kinh tế toàn cầu</w:t>
      </w:r>
    </w:p>
    <w:p w14:paraId="7E2F57DB"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Tác động của Trung Quốc tới các nước ASEAN qua kênh thương mại quốc tế</w:t>
      </w:r>
    </w:p>
    <w:p w14:paraId="794A615E"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Tác động của Trung Quốc tới các nước ASEAN qua kênh đầu tư quốc tế</w:t>
      </w:r>
    </w:p>
    <w:p w14:paraId="35865A3F"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Sự phát triển của nhóm nước BRIC (Brazil, Russia, India and China) với thương mại quốc tế</w:t>
      </w:r>
    </w:p>
    <w:p w14:paraId="7E40E98A"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Tác động của điều kiện thương mại (term of trade) của Trung Quốc đối với một/các nước trong khối ASEAN</w:t>
      </w:r>
    </w:p>
    <w:p w14:paraId="1B4C5E5A"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Chuỗi giá trị toàn cầu: cơ hội và thách thức cho sự phát triển</w:t>
      </w:r>
    </w:p>
    <w:p w14:paraId="5BCC690D"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Đánh giá điều hành chính sách tỷ giá hối đoái của Trung quốc từ sau cuộc cải cách năm 1994</w:t>
      </w:r>
    </w:p>
    <w:p w14:paraId="4BE70711"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Sự ra đời và đánh giá vai trò của ngân hàng AIIB – ngân hàng đầu tư cơ sở hạ tầng của Châu Á do Trung Quốc khởi xướng</w:t>
      </w:r>
    </w:p>
    <w:p w14:paraId="7906EDDD"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Câu chuyện phá giá đồng nhân dân tệ của Trung Quốc trong T8/2015  và tác động của nó tới nền kinh tế Trung Quốc và các nước ở Châu á trong đó có Việt Nam như thế nào?</w:t>
      </w:r>
    </w:p>
    <w:p w14:paraId="19E03D8F"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Tác động của các hiệp định thương mại đến xuất nhập khẩu việt nam</w:t>
      </w:r>
    </w:p>
    <w:p w14:paraId="4AA65D9B"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Thu hút và sử dụng hiệu quả các nguồn vốn đầu tư nước ngoài tại Vn</w:t>
      </w:r>
    </w:p>
    <w:p w14:paraId="6B61E829"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Các hiệp định thương mại đa biên của WTO và tác động đối với các nước thành viên</w:t>
      </w:r>
    </w:p>
    <w:p w14:paraId="26145978"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Áp dụng thuế chống bán phá giá trong thương mại quốc tế - Kinh nghiệm các nước và bài học đối với Việt Nam</w:t>
      </w:r>
    </w:p>
    <w:p w14:paraId="75B90BB6"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Thực trạng và xu thế phát triển của Hiệp định thương mại tự do (FTA) trong khu vực ASEAN</w:t>
      </w:r>
    </w:p>
    <w:p w14:paraId="57032B05"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Hiệp định Đối tác Kinh tế chiến lược xuyên Thái Bình Dương (TPP) – Cơ hội và thách thức cho Việt Nam</w:t>
      </w:r>
    </w:p>
    <w:p w14:paraId="2F9639DB"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lastRenderedPageBreak/>
        <w:t>Chiến lược sản xuất hướng vào xuất khẩu – Thực tiễn tại một số nước và kinh nghiệm cho Việt Nam</w:t>
      </w:r>
    </w:p>
    <w:p w14:paraId="313654A3"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Vấn đề chuyển giá (transfer pricing) trong thương mại quốc tế.</w:t>
      </w:r>
    </w:p>
    <w:p w14:paraId="0C59AF09"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Thực trạng và xu thế phát triển của hiệp định thương mại tự do (FTA) trong khu vực Asean.</w:t>
      </w:r>
    </w:p>
    <w:p w14:paraId="679C9A20"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Hoạt động chuyển giá trong các công ty đa quốc gia tại Việt Nam, thực trạng và giải pháp</w:t>
      </w:r>
    </w:p>
    <w:p w14:paraId="7DD19DC1"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Giải pháp nâng cao năng lực cạnh tranh cho các doanh nghiệp trong bối cảnh Việt Nam tham gia vào ngày càng nhiều các FTA</w:t>
      </w:r>
    </w:p>
    <w:p w14:paraId="6D9DF709"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Nâng cao năng lực cạnh tranh cho các mặt hàng xuất khẩu chủ lực của Việt Nam</w:t>
      </w:r>
    </w:p>
    <w:p w14:paraId="601B1345"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Các rào cản trong hoạt động thương mại quốc tế và giải pháp cho các doanh nghiệp xuất nhập khẩu Việt Nam</w:t>
      </w:r>
    </w:p>
    <w:p w14:paraId="09BF39C7"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Những mặt trái của đầu tư trực tiếp nước ngoài tại Việt Nam, thực trạng và giải pháp.</w:t>
      </w:r>
    </w:p>
    <w:p w14:paraId="08183680"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Khủng hoảng tài chính và vấn đề kiểm soát dòng vốn quốc tế. Ứng dụng và giải pháp cho Việt Nam.</w:t>
      </w:r>
    </w:p>
    <w:p w14:paraId="23EF909D"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Giải pháp tăng cường thu hút đầu tư trực tiếp nước ngoài (FDI) của Đài Loan vào Việt Nam.</w:t>
      </w:r>
    </w:p>
    <w:p w14:paraId="388B8EC8"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Vận dụng học thuyết lợi thế so sánh vào tăng trưởng kinh tế của Trung Quốc: Bài học kinh nghiệm cho Việt Nam</w:t>
      </w:r>
    </w:p>
    <w:p w14:paraId="5CF16DE3"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Chính sách kinh tế đối ngoại của Việt Nam sau khi gia nhập TPP: thực trạng và giải pháp</w:t>
      </w:r>
    </w:p>
    <w:p w14:paraId="35119880"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Chính sách kinh tế đối ngoại của Singapore: Bài học kinh nghiệm cho Việt Nam</w:t>
      </w:r>
    </w:p>
    <w:p w14:paraId="7F1423B7"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Cải thiện môi trường thu hút đầu tư trực tiếp nước ngoài (FDI) tại Việt Nam: thực trạng và giải pháp.</w:t>
      </w:r>
    </w:p>
    <w:p w14:paraId="42AB0CAE"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Thực trạng cán cân thanh toán quốc tế tại Việt Nam một số giải pháp</w:t>
      </w:r>
    </w:p>
    <w:p w14:paraId="371249F3"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Thực nghiệm học thuyết IRP và PPP với số liệu thực tế giai đoạn....</w:t>
      </w:r>
    </w:p>
    <w:p w14:paraId="53ABC7D7"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Lý thuyết và thực tế bộ ba bất khả thi ở Việt Nam</w:t>
      </w:r>
    </w:p>
    <w:p w14:paraId="001E77C6"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lastRenderedPageBreak/>
        <w:t>Giải pháp hạn chế nhập siêu từ Trung Quốc trong hoạt động xuất nhập khẩu của Việt Nam.</w:t>
      </w:r>
    </w:p>
    <w:p w14:paraId="2BE5934A"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Logistics và các giải pháp nhằm thúc đẩy doanh nghiệp Việt Nam tham gia vào hệ thống logistics toàn cầu.</w:t>
      </w:r>
    </w:p>
    <w:p w14:paraId="215045BE"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Tranh chấp về tính hiệu lực của Hợp đồng mua bán hàng hóa quốc tế và giải pháp hạn chế tranh chấp đối với các thương nhân Việt Nam.</w:t>
      </w:r>
    </w:p>
    <w:p w14:paraId="1F90534E"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Tận dụng FTA (Hiệp định thương mại tự do), cơ hội phát triển cho xuất khẩu hàng nông sản Việt Nam.</w:t>
      </w:r>
    </w:p>
    <w:p w14:paraId="7ED8A389"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Gian lận trong thương mại quốc tế - Những vấn đề đặt ra cho các nhà kinh doanh xuất nhập khẩu;</w:t>
      </w:r>
    </w:p>
    <w:p w14:paraId="5806B48E"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Sử dụng hiệu quả các sản phẩm tài trợ thương mại của ngân hàng nhằm nâng cao chất lượng hoạt động kinh doanh xuất nhập đối với các doanh nghiệp Việt Nam;</w:t>
      </w:r>
    </w:p>
    <w:p w14:paraId="14499A1C"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 xml:space="preserve">Sử dụng hiệu quả các sản phẩm tài trợ thương mại của ngân hàng nhằm nâng cao hiệu quả hoạt động kinh doanh xuất nhập đối với các doanh nghiệp Việt Nam; </w:t>
      </w:r>
    </w:p>
    <w:p w14:paraId="66A9D493"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Hiệu quả sử dụng vốn FDI trong lĩnh vực XNK tại VN giai đoạn 2008-2015.</w:t>
      </w:r>
    </w:p>
    <w:p w14:paraId="1C4CF248"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Đánh giá tác động của buôn lậu qua biên giới đến phát triển kinh tế của Việt Nam.</w:t>
      </w:r>
    </w:p>
    <w:p w14:paraId="4EF776B1"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 xml:space="preserve">Sử dụng không gian chính sách thương mại còn lại sau các hiệp định FTA.   </w:t>
      </w:r>
    </w:p>
    <w:p w14:paraId="06914988"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Đánh giá nhân tố tỷ giá tác động lên cán cân thương mại của Việt Nam.</w:t>
      </w:r>
    </w:p>
    <w:p w14:paraId="0EBEA919"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 xml:space="preserve">Đánh giá tác động của việc phá giá đồng Nhân dân tệ lên thượng mại quốc tế của Việt Nam. </w:t>
      </w:r>
    </w:p>
    <w:p w14:paraId="4369CA85"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Các nhân tố tác động mục tiêu kiểm soát vốn đầu tư gián tiếp nước ngoài (FPI) ở Việt Nam</w:t>
      </w:r>
    </w:p>
    <w:p w14:paraId="4C8B3120"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Giải pháp hoàn thiện nghiệp vụ thị trường mở ở Việt nam hiện nay</w:t>
      </w:r>
    </w:p>
    <w:p w14:paraId="12E8662E"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Ảnh hưởng của biến động tỷ giá hối đoái tới hoạt động xuất nhập khẩu ở Việt Nam trong thời gian qua</w:t>
      </w:r>
    </w:p>
    <w:p w14:paraId="78A4A61C"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Hiệu ứng truyền dẫn của tỷ giá hối đoái vào chỉ số giá nhập khẩu của Việt Nam</w:t>
      </w:r>
    </w:p>
    <w:p w14:paraId="5F85713D"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Mối quan hệ giữa các cú sốc bên ngoài nền kinh tế và cơ chế truyền dẫn tiền tệ tại Việt Nam</w:t>
      </w:r>
    </w:p>
    <w:p w14:paraId="1D560EBF"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lastRenderedPageBreak/>
        <w:t>Đo lường hiệu ứng dẫn truyền lãi suất ở Việt Nam thông qua các mô hình Ardl, Ecm, Var</w:t>
      </w:r>
    </w:p>
    <w:p w14:paraId="09808A36"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Lạm phát và tác động của nó đến năng lực cạnh tranh của các doanh nghiệp xuất khẩu Việt Nam trong những năm gần đây</w:t>
      </w:r>
    </w:p>
    <w:p w14:paraId="2342DE69"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Khủng hoảng tài chính toàn cầu cuối 2008 và ảnh hưởng của nó đến tình hình xuất nhập khẩu: Kinh nghiệm của các nước đang phát triển và bài học cho Việt Nam</w:t>
      </w:r>
    </w:p>
    <w:p w14:paraId="575B1CBD"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Phân tích ảnh hưởng của tự do hóa tài chính đến chính sách tiền tệ: Kinh nghiệm của các nước và những gợi ý cho Việt Nam</w:t>
      </w:r>
    </w:p>
    <w:p w14:paraId="5D6A5A25"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Phân tích ảnh hưởng của tự do hóa lãi suất đến nghiệp vụ cho vay và huy động vốn tại các ngân hàng thương mại Việt Nam</w:t>
      </w:r>
    </w:p>
    <w:p w14:paraId="54113553"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Tình trạng đô la hóa tại Việt Nam: thực trạng và giải pháp</w:t>
      </w:r>
    </w:p>
    <w:p w14:paraId="3337A2F8"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Phân tích các nhân tố ảnh hưởng đến Cán cân vãng lai của Việt Nam trong thời kỳ đổi mới</w:t>
      </w:r>
    </w:p>
    <w:p w14:paraId="7873DA8F"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 xml:space="preserve">Nghiên cứu ảnh hưởng của sự biến động tỷ giá USD/VND đến hoạt động xuất nhập khẩu của Việt Nam từ năm 1998 đến nay </w:t>
      </w:r>
    </w:p>
    <w:p w14:paraId="0F949152"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Phân tích ảnh hưởng của hiệu ứng phá giá lên cán cân thương mại: Trường hợp của Việt Nam</w:t>
      </w:r>
    </w:p>
    <w:p w14:paraId="5197A385"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Thực trạng sử dụng các công cụ phái sinh trong phòng ngừa rủi ro tỷ giá hối đoái tại các doanh nghiệp xuất nhập khẩu của Việt Nam</w:t>
      </w:r>
    </w:p>
    <w:p w14:paraId="41691004"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Hoạt động tài trợ xuất nhập khẩu tại các ngân hàng thương mại Việt Nam: thực trạng và giải pháp</w:t>
      </w:r>
    </w:p>
    <w:p w14:paraId="7698361A"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Tự do hóa tài chính và tác động của nó đến hoạt động xuất nhập khẩu: Kinh nghiệm của một số nước và bài học cho Việt Nam</w:t>
      </w:r>
    </w:p>
    <w:p w14:paraId="48607CAE"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Lựa chọn chế độ tỷ giá hối đoái tối ưu cho Việt Nam</w:t>
      </w:r>
    </w:p>
    <w:p w14:paraId="389BF528"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Nghiên cứu thực trạng thị trường tài chính Việt Nam trong giai đoạn hội nhập kinh tế quốc tế</w:t>
      </w:r>
    </w:p>
    <w:p w14:paraId="5218C01E"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Phòng ngừa rủi ro tỷ giá bằng các công cụ phái sinh: Thực tiễn trên thế giới và bài học kinh nghiệm cho Việt Nam</w:t>
      </w:r>
    </w:p>
    <w:p w14:paraId="1A8F2EC5"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lastRenderedPageBreak/>
        <w:t>Nhận diện rủi ro tỷ giá và các biện pháp quản trị tài chính bên trong và bên ngoài doanh nghiệp để phòng ngừa rủi ro tỷ giá.</w:t>
      </w:r>
    </w:p>
    <w:p w14:paraId="0201F650"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Các mô hình định giá hợp đồng quyền chọn và điều kiện áp dụng tại Việt Nam</w:t>
      </w:r>
    </w:p>
    <w:p w14:paraId="20531E20"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Phương pháp đánh giá hiệu quả tài trợ của các phương thức thanh toán quốc tế trong hoạt động Xuất nhập khẩu.</w:t>
      </w:r>
    </w:p>
    <w:p w14:paraId="2FB77AE9"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Phân tích biến động tỷ giá hối đoái USD/VND trong giai đoạn …. và các biện pháp ổn định tỷ giá của Ngân hàng Nhà nước.</w:t>
      </w:r>
    </w:p>
    <w:p w14:paraId="2CF2F97D"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Phân tích các rủi ro trong hoạt động tài trợ thương mại quốc tế và cách thức phòng ngừa những rủi ro này của các NHTM</w:t>
      </w:r>
    </w:p>
    <w:p w14:paraId="0059F6C6"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Bảo hiểm tín dụng xuất khẩu: Lý thuyết và ý nghĩa thực tiễn với các doanh nghiệp xuất khẩu tại Việt Nam</w:t>
      </w:r>
    </w:p>
    <w:p w14:paraId="165CAC8D"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Thực trạng hoạt động tài trợ thương mại tại các Ngân hàng thương mại Việt Nam và giải pháp phát triển trong thời gian tới.</w:t>
      </w:r>
    </w:p>
    <w:p w14:paraId="7C544D8D"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Phân tích tác động của tỷ giá tới hoạt động XNK của 1 doanh nghiệp cụ thể trong thời gian vừa qua.</w:t>
      </w:r>
    </w:p>
    <w:p w14:paraId="49300880"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Lịch sử các cuộc khủng hoảng nợ trên thế giới và mô hình phân tích các cuộc hoảng nợ đó</w:t>
      </w:r>
    </w:p>
    <w:p w14:paraId="52C2E04E"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Lịch sử, nguyên nhân các cuộc khủng hoảng tài chính trên thế giới và bài học kinh nghiệm cho Việt Nam trong quá trình phát triển thị trường tài chính.</w:t>
      </w:r>
    </w:p>
    <w:p w14:paraId="1923E6F5"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Phân tích và đánh giá hiệu quả của các hình thức tài trợ thương mại quốc tế gián tiếp từ Chính phủ Việt Nam trong thời gian vừa qua.</w:t>
      </w:r>
    </w:p>
    <w:p w14:paraId="115FF795"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Chính sách quản lý ngoại hối của Ngân hàng Nhà nước Việt Nam thời kỳ hội nhập kinh tế quốc tế: thành tựu và những tồn tại.</w:t>
      </w:r>
    </w:p>
    <w:p w14:paraId="29A9D9E9"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Vai trò của chính sách quản lý ngoại hối đối với môi trường kinh doanh của Việt Nam thời kỳ hội nhập kinh tế quốc tế.</w:t>
      </w:r>
    </w:p>
    <w:p w14:paraId="74197DC2"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Những đặc điểm và phương hướng phát triển của thị trường ngoại hối quốc tế trong bối cảnh toàn cầu hoá nền kinh tế hiện nay.</w:t>
      </w:r>
    </w:p>
    <w:p w14:paraId="10FA6B93"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Phân tích các biện pháp điều chỉnh tỷ giá hối đoái của Ngân hàng nhà nước Việt Nam thời kỳ hậu WTO.</w:t>
      </w:r>
    </w:p>
    <w:p w14:paraId="71FD8FAF"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lastRenderedPageBreak/>
        <w:t>Những rủi ro trong hoạt động kinh doanh ngoại hối của các ngân hàng thương mại Việt Nam và các biện pháp phòng ngừa.</w:t>
      </w:r>
    </w:p>
    <w:p w14:paraId="277E3000"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Rủi ro tỷ giá trong hoạt động kinh doanh của các ngân hàng thương mại Việt Nam: những vấn đề cơ bản và giải pháp</w:t>
      </w:r>
    </w:p>
    <w:p w14:paraId="2F043A8E"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Nghiên cứu vấn đề sử dụng các giao dịch ngoaị hối phái sinh đối với bảo hiểm rủi ro tỷ giá cho các doanh nghiệp xuất nhập khẩu Việt Nam.</w:t>
      </w:r>
    </w:p>
    <w:p w14:paraId="50472929"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Cán cân thanh toán quốc tế của Việt Nam: những nhân tố ảnh hưởng và biện pháp cân bằng.</w:t>
      </w:r>
    </w:p>
    <w:p w14:paraId="5502DFFC"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Các biện pháp cân bằng cán cân thanh toán quốc tế: kinh nghiệm các nước và bài học cho Việt Nam.</w:t>
      </w:r>
    </w:p>
    <w:p w14:paraId="6A57BB6F"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Vai trò của thị trường ngoại hối Việt Nam đối với phát triển kinh tế đất nước thời kỳ hội nhập kinh tế quốc tế.</w:t>
      </w:r>
    </w:p>
    <w:p w14:paraId="42BE78F3"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Thị trường ngoại tệ liên ngân hàng Việt Nam: thực trạng và định hướng phát triển.</w:t>
      </w:r>
    </w:p>
    <w:p w14:paraId="2032E423"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Ứng dụng của phân tích cơ bản và phân tích kỹ thuật trong kinh doanh trên thị trường ngoại hối.</w:t>
      </w:r>
    </w:p>
    <w:p w14:paraId="5B66CEBB"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Phân tích vai trò của Quỹ tiền tệ thế giới trong việc điều tiết quan hệ ngoại tệ - tín dụng quốc tế.</w:t>
      </w:r>
    </w:p>
    <w:p w14:paraId="1215C8BC"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 xml:space="preserve">Những vấn đặt ra trong hoạt động Thanh toán quốc tế đối với thị trường Mỹ/ Thị trường EU/ Thị trường châu Á/ Asean </w:t>
      </w:r>
    </w:p>
    <w:p w14:paraId="68C27DE1"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Thanh toán biên mậu – Thực trạng và giải pháp trong thanh toán biên mậu Việt Trung</w:t>
      </w:r>
    </w:p>
    <w:p w14:paraId="086419AD"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 xml:space="preserve">Nghiên cứu ảnh hưởng của chính sách tỷ giá tới hoạt động của các doanh nghiệp nhập khẩu Việt nam. </w:t>
      </w:r>
    </w:p>
    <w:p w14:paraId="0339BBC5"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 xml:space="preserve">Nghiên cứu ảnh hưởng của chính sách tỷ giá tới hoạt động của các doanh nghiệp xuất khẩu Việt nam. </w:t>
      </w:r>
    </w:p>
    <w:p w14:paraId="58E537B3"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Phân tích các nhân tố ảnh hưởng đến sự biến động tỷ giá USD/VND tại Việt Nam</w:t>
      </w:r>
    </w:p>
    <w:p w14:paraId="6C96C4A4"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 xml:space="preserve">Nghiên cứu tác động của chính sách tỷ giá tới cán cân thương mại của Việt nam. </w:t>
      </w:r>
    </w:p>
    <w:p w14:paraId="6F02A6A9"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lastRenderedPageBreak/>
        <w:t>Hoạt động thẩm định tín dụng tại các NHTM Việt Nam - Thực tiễn và Đề xuất.</w:t>
      </w:r>
    </w:p>
    <w:p w14:paraId="53C08E90" w14:textId="77777777" w:rsidR="00F03E7D" w:rsidRPr="00F03E7D" w:rsidRDefault="00F03E7D" w:rsidP="00F03E7D">
      <w:pPr>
        <w:pStyle w:val="ListParagraph"/>
        <w:numPr>
          <w:ilvl w:val="0"/>
          <w:numId w:val="4"/>
        </w:numPr>
        <w:tabs>
          <w:tab w:val="clear" w:pos="720"/>
          <w:tab w:val="num" w:pos="993"/>
        </w:tabs>
        <w:spacing w:after="0" w:line="360" w:lineRule="auto"/>
        <w:ind w:left="993" w:hanging="633"/>
        <w:jc w:val="both"/>
        <w:rPr>
          <w:rFonts w:ascii="Times New Roman" w:hAnsi="Times New Roman"/>
          <w:sz w:val="26"/>
          <w:szCs w:val="26"/>
        </w:rPr>
      </w:pPr>
      <w:r w:rsidRPr="00F03E7D">
        <w:rPr>
          <w:rFonts w:ascii="Times New Roman" w:hAnsi="Times New Roman"/>
          <w:sz w:val="26"/>
          <w:szCs w:val="26"/>
        </w:rPr>
        <w:t>Thực trạng áp dụng các công cụ phái sinh trong quản trị rủi ro tài chính của các ngân hàng Việt Nam</w:t>
      </w:r>
    </w:p>
    <w:p w14:paraId="1D2A1D2E" w14:textId="77777777" w:rsidR="00F03E7D" w:rsidRPr="00F03E7D" w:rsidRDefault="00F03E7D" w:rsidP="00F03E7D">
      <w:pPr>
        <w:pStyle w:val="ListParagraph"/>
        <w:numPr>
          <w:ilvl w:val="0"/>
          <w:numId w:val="4"/>
        </w:numPr>
        <w:tabs>
          <w:tab w:val="clear" w:pos="720"/>
          <w:tab w:val="num" w:pos="993"/>
        </w:tabs>
        <w:spacing w:after="0" w:line="360" w:lineRule="auto"/>
        <w:ind w:left="993" w:hanging="633"/>
        <w:jc w:val="both"/>
        <w:rPr>
          <w:rFonts w:ascii="Times New Roman" w:hAnsi="Times New Roman"/>
          <w:sz w:val="26"/>
          <w:szCs w:val="26"/>
        </w:rPr>
      </w:pPr>
      <w:r w:rsidRPr="00F03E7D">
        <w:rPr>
          <w:rFonts w:ascii="Times New Roman" w:hAnsi="Times New Roman"/>
          <w:sz w:val="26"/>
          <w:szCs w:val="26"/>
        </w:rPr>
        <w:t xml:space="preserve">Giải pháp xây dựng thị trường các công cụ phái sinh ở Việt Nam </w:t>
      </w:r>
    </w:p>
    <w:p w14:paraId="73AE32A4" w14:textId="77777777" w:rsidR="00F03E7D" w:rsidRPr="00F03E7D" w:rsidRDefault="00F03E7D" w:rsidP="00F03E7D">
      <w:pPr>
        <w:pStyle w:val="ListParagraph"/>
        <w:numPr>
          <w:ilvl w:val="0"/>
          <w:numId w:val="4"/>
        </w:numPr>
        <w:tabs>
          <w:tab w:val="clear" w:pos="720"/>
          <w:tab w:val="num" w:pos="993"/>
        </w:tabs>
        <w:spacing w:after="0" w:line="360" w:lineRule="auto"/>
        <w:ind w:left="993" w:hanging="633"/>
        <w:jc w:val="both"/>
        <w:rPr>
          <w:rFonts w:ascii="Times New Roman" w:hAnsi="Times New Roman"/>
          <w:sz w:val="26"/>
          <w:szCs w:val="26"/>
        </w:rPr>
      </w:pPr>
      <w:r w:rsidRPr="00F03E7D">
        <w:rPr>
          <w:rFonts w:ascii="Times New Roman" w:hAnsi="Times New Roman"/>
          <w:sz w:val="26"/>
          <w:szCs w:val="26"/>
        </w:rPr>
        <w:t>Hoạt động thanh toán quốc tế của các ngân hàng vừa và nhỏ ở Việt Nam thực trạng và giải pháp</w:t>
      </w:r>
    </w:p>
    <w:p w14:paraId="7CD9C1F9" w14:textId="77777777" w:rsidR="00F03E7D" w:rsidRPr="00F03E7D" w:rsidRDefault="00F03E7D" w:rsidP="00F03E7D">
      <w:pPr>
        <w:pStyle w:val="ListParagraph"/>
        <w:numPr>
          <w:ilvl w:val="0"/>
          <w:numId w:val="4"/>
        </w:numPr>
        <w:tabs>
          <w:tab w:val="clear" w:pos="720"/>
          <w:tab w:val="num" w:pos="993"/>
        </w:tabs>
        <w:spacing w:after="0" w:line="360" w:lineRule="auto"/>
        <w:ind w:left="993" w:hanging="633"/>
        <w:jc w:val="both"/>
        <w:rPr>
          <w:rFonts w:ascii="Times New Roman" w:hAnsi="Times New Roman"/>
          <w:sz w:val="26"/>
          <w:szCs w:val="26"/>
        </w:rPr>
      </w:pPr>
      <w:r w:rsidRPr="00F03E7D">
        <w:rPr>
          <w:rFonts w:ascii="Times New Roman" w:hAnsi="Times New Roman"/>
          <w:sz w:val="26"/>
          <w:szCs w:val="26"/>
        </w:rPr>
        <w:t>Phát triển ngân hàng điện tử ở Việt Nam, thực trạng và giải pháp</w:t>
      </w:r>
    </w:p>
    <w:p w14:paraId="48F36C29" w14:textId="77777777" w:rsidR="00F03E7D" w:rsidRPr="00F03E7D" w:rsidRDefault="00F03E7D" w:rsidP="00F03E7D">
      <w:pPr>
        <w:pStyle w:val="ListParagraph"/>
        <w:numPr>
          <w:ilvl w:val="0"/>
          <w:numId w:val="4"/>
        </w:numPr>
        <w:tabs>
          <w:tab w:val="clear" w:pos="720"/>
          <w:tab w:val="num" w:pos="993"/>
        </w:tabs>
        <w:spacing w:after="0" w:line="360" w:lineRule="auto"/>
        <w:ind w:left="993" w:hanging="633"/>
        <w:jc w:val="both"/>
        <w:rPr>
          <w:rFonts w:ascii="Times New Roman" w:hAnsi="Times New Roman"/>
          <w:sz w:val="26"/>
          <w:szCs w:val="26"/>
        </w:rPr>
      </w:pPr>
      <w:r w:rsidRPr="00F03E7D">
        <w:rPr>
          <w:rFonts w:ascii="Times New Roman" w:hAnsi="Times New Roman"/>
          <w:sz w:val="26"/>
          <w:szCs w:val="26"/>
        </w:rPr>
        <w:t>Nghiệp vụ quản trị rủi ro hối đoái của các doanh nghiệp xuất khẩu trong ngành dệt may/ thuỷ sản ….</w:t>
      </w:r>
    </w:p>
    <w:p w14:paraId="3D8940BA" w14:textId="77777777" w:rsidR="00F03E7D" w:rsidRPr="00F03E7D" w:rsidRDefault="00F03E7D" w:rsidP="00F03E7D">
      <w:pPr>
        <w:pStyle w:val="ListParagraph"/>
        <w:numPr>
          <w:ilvl w:val="0"/>
          <w:numId w:val="4"/>
        </w:numPr>
        <w:tabs>
          <w:tab w:val="clear" w:pos="720"/>
          <w:tab w:val="num" w:pos="993"/>
        </w:tabs>
        <w:spacing w:after="0" w:line="360" w:lineRule="auto"/>
        <w:ind w:left="993" w:hanging="633"/>
        <w:jc w:val="both"/>
        <w:rPr>
          <w:rFonts w:ascii="Times New Roman" w:hAnsi="Times New Roman"/>
          <w:sz w:val="26"/>
          <w:szCs w:val="26"/>
        </w:rPr>
      </w:pPr>
      <w:r w:rsidRPr="00F03E7D">
        <w:rPr>
          <w:rFonts w:ascii="Times New Roman" w:hAnsi="Times New Roman"/>
          <w:sz w:val="26"/>
          <w:szCs w:val="26"/>
        </w:rPr>
        <w:t>Chính sách tiền tệ của Việt Nam trong giai đoạn khủng hoảng tài chính quốc tế hiện nay</w:t>
      </w:r>
    </w:p>
    <w:p w14:paraId="5585059F" w14:textId="77777777" w:rsidR="00F03E7D" w:rsidRPr="00F03E7D" w:rsidRDefault="00F03E7D" w:rsidP="00F03E7D">
      <w:pPr>
        <w:pStyle w:val="ListParagraph"/>
        <w:numPr>
          <w:ilvl w:val="0"/>
          <w:numId w:val="4"/>
        </w:numPr>
        <w:tabs>
          <w:tab w:val="clear" w:pos="720"/>
          <w:tab w:val="num" w:pos="993"/>
        </w:tabs>
        <w:spacing w:after="0" w:line="360" w:lineRule="auto"/>
        <w:ind w:left="993" w:hanging="633"/>
        <w:jc w:val="both"/>
        <w:rPr>
          <w:rFonts w:ascii="Times New Roman" w:hAnsi="Times New Roman"/>
          <w:sz w:val="26"/>
          <w:szCs w:val="26"/>
        </w:rPr>
      </w:pPr>
      <w:r w:rsidRPr="00F03E7D">
        <w:rPr>
          <w:rFonts w:ascii="Times New Roman" w:hAnsi="Times New Roman"/>
          <w:sz w:val="26"/>
          <w:szCs w:val="26"/>
        </w:rPr>
        <w:t>Khủng hoảng tài chính tiền tệ thế giới, nguyên nhân và bài học kinh nghiệm cho Việt Nam</w:t>
      </w:r>
    </w:p>
    <w:p w14:paraId="6B358DBC" w14:textId="77777777" w:rsidR="00F03E7D" w:rsidRPr="00F03E7D" w:rsidRDefault="00F03E7D" w:rsidP="00F03E7D">
      <w:pPr>
        <w:pStyle w:val="ListParagraph"/>
        <w:numPr>
          <w:ilvl w:val="0"/>
          <w:numId w:val="4"/>
        </w:numPr>
        <w:tabs>
          <w:tab w:val="clear" w:pos="720"/>
          <w:tab w:val="num" w:pos="993"/>
        </w:tabs>
        <w:spacing w:after="0" w:line="360" w:lineRule="auto"/>
        <w:ind w:left="993" w:hanging="633"/>
        <w:jc w:val="both"/>
        <w:rPr>
          <w:rFonts w:ascii="Times New Roman" w:hAnsi="Times New Roman"/>
          <w:sz w:val="26"/>
          <w:szCs w:val="26"/>
        </w:rPr>
      </w:pPr>
      <w:r w:rsidRPr="00F03E7D">
        <w:rPr>
          <w:rFonts w:ascii="Times New Roman" w:hAnsi="Times New Roman"/>
          <w:sz w:val="26"/>
          <w:szCs w:val="26"/>
        </w:rPr>
        <w:t>Khủng hoảng tín dụng ở Mỹ 2008 và bài học kinh nghiệm cho Việt Nam</w:t>
      </w:r>
    </w:p>
    <w:p w14:paraId="008B517F" w14:textId="77777777" w:rsidR="00F03E7D" w:rsidRPr="00F03E7D" w:rsidRDefault="00F03E7D" w:rsidP="00F03E7D">
      <w:pPr>
        <w:pStyle w:val="ListParagraph"/>
        <w:numPr>
          <w:ilvl w:val="0"/>
          <w:numId w:val="4"/>
        </w:numPr>
        <w:tabs>
          <w:tab w:val="clear" w:pos="720"/>
          <w:tab w:val="num" w:pos="993"/>
        </w:tabs>
        <w:spacing w:after="0" w:line="360" w:lineRule="auto"/>
        <w:ind w:left="993" w:hanging="633"/>
        <w:jc w:val="both"/>
        <w:rPr>
          <w:rFonts w:ascii="Times New Roman" w:hAnsi="Times New Roman"/>
          <w:sz w:val="26"/>
          <w:szCs w:val="26"/>
        </w:rPr>
      </w:pPr>
      <w:r w:rsidRPr="00F03E7D">
        <w:rPr>
          <w:rFonts w:ascii="Times New Roman" w:hAnsi="Times New Roman"/>
          <w:sz w:val="26"/>
          <w:szCs w:val="26"/>
        </w:rPr>
        <w:t>Đánh giá hiệu quả của các gói kích thích kinh tế của Mỹ và bài học kinh nghiệm cho Việt Nam</w:t>
      </w:r>
    </w:p>
    <w:p w14:paraId="7BC233B3" w14:textId="77777777" w:rsidR="00F03E7D" w:rsidRPr="00F03E7D" w:rsidRDefault="00F03E7D" w:rsidP="00F03E7D">
      <w:pPr>
        <w:pStyle w:val="ListParagraph"/>
        <w:numPr>
          <w:ilvl w:val="0"/>
          <w:numId w:val="4"/>
        </w:numPr>
        <w:tabs>
          <w:tab w:val="clear" w:pos="720"/>
          <w:tab w:val="num" w:pos="993"/>
        </w:tabs>
        <w:spacing w:after="0" w:line="360" w:lineRule="auto"/>
        <w:ind w:left="993" w:hanging="633"/>
        <w:jc w:val="both"/>
        <w:rPr>
          <w:rFonts w:ascii="Times New Roman" w:hAnsi="Times New Roman"/>
          <w:sz w:val="26"/>
          <w:szCs w:val="26"/>
        </w:rPr>
      </w:pPr>
      <w:r w:rsidRPr="00F03E7D">
        <w:rPr>
          <w:rFonts w:ascii="Times New Roman" w:hAnsi="Times New Roman"/>
          <w:sz w:val="26"/>
          <w:szCs w:val="26"/>
        </w:rPr>
        <w:t>Vấn đề an toàn và bảo mật thông tin trong hệ thống ngân hàng tại Việt Nam.</w:t>
      </w:r>
    </w:p>
    <w:p w14:paraId="64464D91" w14:textId="77777777" w:rsidR="00F03E7D" w:rsidRPr="00F03E7D" w:rsidRDefault="00F03E7D" w:rsidP="00F03E7D">
      <w:pPr>
        <w:pStyle w:val="ListParagraph"/>
        <w:numPr>
          <w:ilvl w:val="0"/>
          <w:numId w:val="4"/>
        </w:numPr>
        <w:tabs>
          <w:tab w:val="clear" w:pos="720"/>
          <w:tab w:val="num" w:pos="993"/>
        </w:tabs>
        <w:spacing w:after="0" w:line="360" w:lineRule="auto"/>
        <w:ind w:left="993" w:hanging="633"/>
        <w:jc w:val="both"/>
        <w:rPr>
          <w:rFonts w:ascii="Times New Roman" w:hAnsi="Times New Roman"/>
          <w:sz w:val="26"/>
          <w:szCs w:val="26"/>
        </w:rPr>
      </w:pPr>
      <w:r w:rsidRPr="00F03E7D">
        <w:rPr>
          <w:rFonts w:ascii="Times New Roman" w:hAnsi="Times New Roman"/>
          <w:sz w:val="26"/>
          <w:szCs w:val="26"/>
        </w:rPr>
        <w:t>Các giải pháp thúc đẩy triển khai ứng dụng công nghệ thông tin trong lĩnh vực ngân hàng tại Việt Nam.</w:t>
      </w:r>
    </w:p>
    <w:p w14:paraId="781A9C7F" w14:textId="77777777" w:rsidR="00F03E7D" w:rsidRPr="00F03E7D" w:rsidRDefault="00F03E7D" w:rsidP="00F03E7D">
      <w:pPr>
        <w:pStyle w:val="ListParagraph"/>
        <w:numPr>
          <w:ilvl w:val="0"/>
          <w:numId w:val="4"/>
        </w:numPr>
        <w:tabs>
          <w:tab w:val="clear" w:pos="720"/>
          <w:tab w:val="num" w:pos="993"/>
        </w:tabs>
        <w:spacing w:after="0" w:line="360" w:lineRule="auto"/>
        <w:ind w:left="993" w:hanging="633"/>
        <w:jc w:val="both"/>
        <w:rPr>
          <w:rFonts w:ascii="Times New Roman" w:hAnsi="Times New Roman"/>
          <w:sz w:val="26"/>
          <w:szCs w:val="26"/>
        </w:rPr>
      </w:pPr>
      <w:r w:rsidRPr="00F03E7D">
        <w:rPr>
          <w:rFonts w:ascii="Times New Roman" w:hAnsi="Times New Roman"/>
          <w:sz w:val="26"/>
          <w:szCs w:val="26"/>
        </w:rPr>
        <w:t xml:space="preserve">Các biện pháp của Nhật Bản trong việc đối phó với khủng hoảng tài chính 2007-2008 và phục hồi nền kinh tế Nhật Bản. </w:t>
      </w:r>
    </w:p>
    <w:p w14:paraId="2FF2B8C3" w14:textId="77777777" w:rsidR="00F03E7D" w:rsidRPr="00F03E7D" w:rsidRDefault="00F03E7D" w:rsidP="00F03E7D">
      <w:pPr>
        <w:pStyle w:val="ListParagraph"/>
        <w:numPr>
          <w:ilvl w:val="0"/>
          <w:numId w:val="4"/>
        </w:numPr>
        <w:tabs>
          <w:tab w:val="clear" w:pos="720"/>
          <w:tab w:val="num" w:pos="993"/>
        </w:tabs>
        <w:spacing w:after="0" w:line="360" w:lineRule="auto"/>
        <w:ind w:left="993" w:hanging="633"/>
        <w:jc w:val="both"/>
        <w:rPr>
          <w:rFonts w:ascii="Times New Roman" w:hAnsi="Times New Roman"/>
          <w:sz w:val="26"/>
          <w:szCs w:val="26"/>
        </w:rPr>
      </w:pPr>
      <w:r w:rsidRPr="00F03E7D">
        <w:rPr>
          <w:rFonts w:ascii="Times New Roman" w:hAnsi="Times New Roman"/>
          <w:sz w:val="26"/>
          <w:szCs w:val="26"/>
        </w:rPr>
        <w:t xml:space="preserve">Các biện pháp của Trung Quốc trong việc đối phó với khủng hoảng tài chính 2007-2008 và phục hồi nền kinh tế Trung Quốc. </w:t>
      </w:r>
    </w:p>
    <w:p w14:paraId="0DA6D7CD" w14:textId="77777777" w:rsidR="00F03E7D" w:rsidRPr="00F03E7D" w:rsidRDefault="00F03E7D" w:rsidP="00F03E7D">
      <w:pPr>
        <w:pStyle w:val="ListParagraph"/>
        <w:numPr>
          <w:ilvl w:val="0"/>
          <w:numId w:val="4"/>
        </w:numPr>
        <w:tabs>
          <w:tab w:val="clear" w:pos="720"/>
          <w:tab w:val="num" w:pos="993"/>
        </w:tabs>
        <w:spacing w:after="0" w:line="360" w:lineRule="auto"/>
        <w:ind w:left="993" w:hanging="633"/>
        <w:jc w:val="both"/>
        <w:rPr>
          <w:rFonts w:ascii="Times New Roman" w:hAnsi="Times New Roman"/>
          <w:sz w:val="26"/>
          <w:szCs w:val="26"/>
        </w:rPr>
      </w:pPr>
      <w:r w:rsidRPr="00F03E7D">
        <w:rPr>
          <w:rFonts w:ascii="Times New Roman" w:hAnsi="Times New Roman"/>
          <w:sz w:val="26"/>
          <w:szCs w:val="26"/>
        </w:rPr>
        <w:t>Các vấn đề cơ bản và phương hướng cải cách hệ thống tài chính thế giới.</w:t>
      </w:r>
    </w:p>
    <w:p w14:paraId="54B18779" w14:textId="77777777" w:rsidR="00F03E7D" w:rsidRPr="00F03E7D" w:rsidRDefault="00F03E7D" w:rsidP="00F03E7D">
      <w:pPr>
        <w:pStyle w:val="ListParagraph"/>
        <w:numPr>
          <w:ilvl w:val="0"/>
          <w:numId w:val="4"/>
        </w:numPr>
        <w:tabs>
          <w:tab w:val="clear" w:pos="720"/>
          <w:tab w:val="num" w:pos="993"/>
        </w:tabs>
        <w:spacing w:after="0" w:line="360" w:lineRule="auto"/>
        <w:ind w:left="993" w:hanging="633"/>
        <w:jc w:val="both"/>
        <w:rPr>
          <w:rFonts w:ascii="Times New Roman" w:hAnsi="Times New Roman"/>
          <w:sz w:val="26"/>
          <w:szCs w:val="26"/>
        </w:rPr>
      </w:pPr>
      <w:r w:rsidRPr="00F03E7D">
        <w:rPr>
          <w:rFonts w:ascii="Times New Roman" w:hAnsi="Times New Roman"/>
          <w:sz w:val="26"/>
          <w:szCs w:val="26"/>
        </w:rPr>
        <w:t xml:space="preserve">Vai trò của các tổ chức tài chính quốc tế trong việc dự báo khủng hoảng và hỗ trợ các nước vượt qua khủng hoảng. </w:t>
      </w:r>
    </w:p>
    <w:p w14:paraId="39A7090B" w14:textId="77777777" w:rsidR="00F03E7D" w:rsidRPr="00F03E7D" w:rsidRDefault="00F03E7D" w:rsidP="00F03E7D">
      <w:pPr>
        <w:numPr>
          <w:ilvl w:val="0"/>
          <w:numId w:val="4"/>
        </w:numPr>
        <w:tabs>
          <w:tab w:val="clear" w:pos="720"/>
          <w:tab w:val="num" w:pos="993"/>
        </w:tabs>
        <w:spacing w:line="360" w:lineRule="auto"/>
        <w:ind w:left="993" w:hanging="633"/>
        <w:jc w:val="both"/>
        <w:rPr>
          <w:sz w:val="26"/>
          <w:szCs w:val="26"/>
        </w:rPr>
      </w:pPr>
      <w:r w:rsidRPr="00F03E7D">
        <w:rPr>
          <w:sz w:val="26"/>
          <w:szCs w:val="26"/>
        </w:rPr>
        <w:t>Kinh nghiệm phát triển thị trường ngoại hối của Hàn Quốc/Nhật Bản và khả năng vận dụng tại Việt Nam.</w:t>
      </w:r>
    </w:p>
    <w:p w14:paraId="5812CDE6" w14:textId="77777777" w:rsidR="00F03E7D" w:rsidRPr="00F03E7D" w:rsidRDefault="00F03E7D" w:rsidP="00F03E7D">
      <w:pPr>
        <w:numPr>
          <w:ilvl w:val="0"/>
          <w:numId w:val="1"/>
        </w:numPr>
        <w:spacing w:line="360" w:lineRule="auto"/>
        <w:jc w:val="both"/>
        <w:rPr>
          <w:b/>
          <w:sz w:val="26"/>
          <w:szCs w:val="26"/>
        </w:rPr>
      </w:pPr>
      <w:r w:rsidRPr="00F03E7D">
        <w:rPr>
          <w:b/>
          <w:sz w:val="26"/>
          <w:szCs w:val="26"/>
        </w:rPr>
        <w:t xml:space="preserve">Hướng đề tài về lĩnh vực ngân hàng </w:t>
      </w:r>
    </w:p>
    <w:p w14:paraId="6471E7C4" w14:textId="77777777" w:rsidR="00F03E7D" w:rsidRDefault="00F03E7D" w:rsidP="00F03E7D">
      <w:pPr>
        <w:pStyle w:val="ListParagraph"/>
        <w:numPr>
          <w:ilvl w:val="0"/>
          <w:numId w:val="5"/>
        </w:numPr>
        <w:spacing w:before="120" w:after="120" w:line="360" w:lineRule="auto"/>
        <w:rPr>
          <w:rFonts w:ascii="Times New Roman" w:hAnsi="Times New Roman"/>
          <w:b/>
          <w:sz w:val="26"/>
          <w:szCs w:val="26"/>
        </w:rPr>
      </w:pPr>
      <w:r w:rsidRPr="00F03E7D">
        <w:rPr>
          <w:rFonts w:ascii="Times New Roman" w:hAnsi="Times New Roman"/>
          <w:b/>
          <w:sz w:val="26"/>
          <w:szCs w:val="26"/>
        </w:rPr>
        <w:lastRenderedPageBreak/>
        <w:t>Hướng nghiên cứu về nghiệp vụ ngân hàng trung ương</w:t>
      </w:r>
    </w:p>
    <w:p w14:paraId="00D523AC" w14:textId="77777777" w:rsidR="00F03E7D" w:rsidRPr="00F03E7D" w:rsidRDefault="00F03E7D" w:rsidP="00F03E7D">
      <w:pPr>
        <w:spacing w:before="120" w:after="120" w:line="360" w:lineRule="auto"/>
        <w:rPr>
          <w:b/>
          <w:sz w:val="26"/>
          <w:szCs w:val="26"/>
        </w:rPr>
      </w:pPr>
    </w:p>
    <w:p w14:paraId="0BC62C51" w14:textId="77777777" w:rsidR="00F03E7D" w:rsidRPr="00F03E7D" w:rsidRDefault="00F03E7D" w:rsidP="00F03E7D">
      <w:pPr>
        <w:pStyle w:val="ListParagraph"/>
        <w:numPr>
          <w:ilvl w:val="0"/>
          <w:numId w:val="7"/>
        </w:numPr>
        <w:spacing w:line="360" w:lineRule="auto"/>
        <w:jc w:val="both"/>
        <w:rPr>
          <w:sz w:val="26"/>
          <w:szCs w:val="26"/>
        </w:rPr>
      </w:pPr>
      <w:r w:rsidRPr="00F03E7D">
        <w:rPr>
          <w:sz w:val="26"/>
          <w:szCs w:val="26"/>
        </w:rPr>
        <w:t>Nghiên cứu các công cụ điều hành, thực thi chính sách tiền tệ của NHNN trong điều kiện hiện nay</w:t>
      </w:r>
    </w:p>
    <w:p w14:paraId="4C9EE70F"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Tác động của chính sách tiền tệ đến hoạt động ngân hàng trong các giai đoạn</w:t>
      </w:r>
    </w:p>
    <w:p w14:paraId="0713024E"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Hoàn thiện chính sách quản lý ngoại hối, cơ chế điều hành tỷ giá của NHNN</w:t>
      </w:r>
    </w:p>
    <w:p w14:paraId="7F4C3004"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Kinh nghiệm các nước/Phân tích, đánh giá/ đề xuất kiến nghị đối với hoạt động thanh tra giám sát và kiểm soát nội bộ của NHNN</w:t>
      </w:r>
    </w:p>
    <w:p w14:paraId="28DB06CF"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Nghiệp vụ thị trường mở và thực hiện mục tiêu của chính sách tiền tệ của NHNNs</w:t>
      </w:r>
    </w:p>
    <w:p w14:paraId="75A108B0"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Tổ chức thanh toán cho các ngân hàng trong hệ thống NHTM Việt Nam</w:t>
      </w:r>
    </w:p>
    <w:p w14:paraId="3DD751CE"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Quản lý hoạt động phòng chống rửa tiền</w:t>
      </w:r>
    </w:p>
    <w:p w14:paraId="086A2E12"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Tự do hóa lãi suất tại Việt Nam</w:t>
      </w:r>
    </w:p>
    <w:p w14:paraId="6C762108"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Hạn chế tình trạng “Dollar hóa” nền kinh tế Việt Nam</w:t>
      </w:r>
    </w:p>
    <w:p w14:paraId="0ADE2E77"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Phát triển thị trường mua bán nợ tại Việt Nam</w:t>
      </w:r>
    </w:p>
    <w:p w14:paraId="08A936C4"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Nghiên cứu tổ chức công tác thống kê, thông tin báo cáo trong hoạt động tín dụng và dịch vụ ngân hàng</w:t>
      </w:r>
    </w:p>
    <w:p w14:paraId="5EA6C522"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Kinh nghiệm các nước/Phân tích, đánh giá/ đề xuất kiến nghị… hoạt động tái cấu trúc/mua bán, hợp nhất, sáp nhập trong hệ thống NHTM</w:t>
      </w:r>
    </w:p>
    <w:p w14:paraId="3EE59194"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Hướng nghiên cứu về nghiệp vụ kinh doanh ngân hàng</w:t>
      </w:r>
    </w:p>
    <w:p w14:paraId="080EA7A5"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Nâng cao chất lượng, hiệu quả thẩm định dự án của khách hàng trong hoạt động ngân hàng</w:t>
      </w:r>
    </w:p>
    <w:p w14:paraId="3542265B"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Nâng cao chất lượng/hiệu quả/hoàn thiện phương pháp/quản lý rủi ro… thẩm định tài sản bảo đảm của khách hàng trong hoạt động tín dụng ngân hàng</w:t>
      </w:r>
    </w:p>
    <w:p w14:paraId="45C63A7D"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Phân tích, quản lý rủi ro thẩm định dự án trong hoạt động ngân hàng</w:t>
      </w:r>
    </w:p>
    <w:p w14:paraId="60BEA78C"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Nâng cao chất lượng, hiệu quả phương thức cho vay tuần hoàn/hạn mức tín dụng/thấu chi trong tài trợ vốn ngắn hạn</w:t>
      </w:r>
    </w:p>
    <w:p w14:paraId="0D2E9368"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lastRenderedPageBreak/>
        <w:t xml:space="preserve">Mở rộng/nâng cao chất lượng/đánh giá hiệu quả/thiết kế sản phẩm… hoạt động dịch vụ thanh toán/dịch vụ thẻ/dịch vụ tiền gửi/dịch vụ ngân quỹ/ngân hàng điện tử tại một/một số ngân hàng cụ thể </w:t>
      </w:r>
    </w:p>
    <w:p w14:paraId="4ED9C5B0"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Hoàn thiện dịch vụ bao thanh toán đáp ứng yêu cầu mở rộng hoạt động tài trợ xuất nhập khẩu và thanh toán quốc tế.</w:t>
      </w:r>
    </w:p>
    <w:p w14:paraId="1381C0AA"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Hoàn thiện thực hiện các phương thức thanh toán quốc tế, đáp ứng yêu cầu nâng cao chất lượng, hạn chế rủi ro, gia tăng khả năng cạnh tranh giữa các ngân hàng.</w:t>
      </w:r>
    </w:p>
    <w:p w14:paraId="73C8F76C"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Hoàn thiện/ Phát triển hoạt động tài trợ xuất nhập khẩu của các NHTM thông qua các phương thức thanh toán quốc tế.</w:t>
      </w:r>
    </w:p>
    <w:p w14:paraId="7FC8D6E0"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Nâng cao hiệu quả việc sử dụng các điều kiện thương mại quốc tế (Incoterms)</w:t>
      </w:r>
    </w:p>
    <w:p w14:paraId="56E85E43"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Hoàn thiện/Phát triển hoạt động bảo hiểm rủi ro tỷ giá cho các doanh nghiệp tài chính và phi tài chính bằng các công cụ giao dịch phái sinh ngoại hối.</w:t>
      </w:r>
    </w:p>
    <w:p w14:paraId="2B75192B"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Hoàn thiện/ Phát triển hoạt động kinh doanh ngoại hối của các ngân hàng thương mại</w:t>
      </w:r>
    </w:p>
    <w:p w14:paraId="46533E84"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Mở rộng/nâng cao chất lượng/đánh giá hiệu quả hoạt động/thiết kế sản phẩm, dịch vụ mới… cho vay khách hàng DNNVV/Hộ nông dân/Tiểu thương/Doanh nghiệp thuộc ngành nghề xác định (bất động sản, công nghiệp chế biến chế tạo, nông nghiệp…) tại một/một số ngân hàng cụ thể</w:t>
      </w:r>
    </w:p>
    <w:p w14:paraId="02923B21"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Nghiên cứu khả năng phát triển và ứng dụng dịch vụ ngân hàng hiện đại/”ngân hàng xanh”/ngân hàng điện tử/bán chéo sản phẩm tài chính/bancassurance</w:t>
      </w:r>
    </w:p>
    <w:p w14:paraId="3EF3070D"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Đánh giá vị thế và khả năng nâng cao năng lực cạnh tranh của các TCTD Việt Nam trong việc cung cấp các sản phẩm dịch vụ ngân hàng (sản phẩm, chiến lược thị trường, thị phần, khách hàng, chính sách marketing, hệ thống phân phối, đối tượng phục vụ…)</w:t>
      </w:r>
    </w:p>
    <w:p w14:paraId="0C62620F"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Hướng nghiên cứu về quản trị ngân hàng</w:t>
      </w:r>
    </w:p>
    <w:p w14:paraId="355885E2"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Ảnh hưởng của cơ cấu vốn/cấu trúc thị trường/hình thức sở hữu vốn/quy mô… đến rủi ro/lợi nhuận/hiệu quả hoạt động của các NHTM</w:t>
      </w:r>
    </w:p>
    <w:p w14:paraId="2014FDEE"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Mối quan hệ giữa tín dụng ngân hàng và tăng trưởng kinh tế</w:t>
      </w:r>
    </w:p>
    <w:p w14:paraId="605E4A3B"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Nhân tố ảnh hưởng đến hiệu quả hoạt động của các ngân hàng thương mại</w:t>
      </w:r>
    </w:p>
    <w:p w14:paraId="1C52B12C"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lastRenderedPageBreak/>
        <w:t>Sở hữu chéo trong NHTM Việt Nam</w:t>
      </w:r>
    </w:p>
    <w:p w14:paraId="2B63A281"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Tình huống điển hình phát sinh nợ xấu/bài học kinh nghiệm, giải pháp phòng ngừa và xử lý nợ xấu trong các NHTM</w:t>
      </w:r>
    </w:p>
    <w:p w14:paraId="285DE736"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Quản trị rủi ro theo tiêu chuẩn Basel tại các ngân hàng thương mại</w:t>
      </w:r>
    </w:p>
    <w:p w14:paraId="357BCCDF"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Xếp hạng tín nhiệm khách hàng trong ngân hàng: hoàn thiện quy trình xếp hạng/đánh giá chất lượng, hiệu quả hệ thống xếp hạng nội bộ/phát triển ứng dụng của hệ thống xếp hạng/xây dựng mô hình đánh giá nguy cơ rủi ro, hạn chế tài chính của khách hàng/kiểm định các mô hình đánh giá nguy cơ rủi ro hiện đại tại Việt Nam.</w:t>
      </w:r>
    </w:p>
    <w:p w14:paraId="696F6113"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Ứng dụng mô hình Value at Risk trong quản lý rủi ro lãi suất/đo lường rủi ro cổ phiếu…</w:t>
      </w:r>
    </w:p>
    <w:p w14:paraId="70EBFC7A"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Quản lý rủi ro danh mục cho vay/danh mục đầu tư của NHTM</w:t>
      </w:r>
    </w:p>
    <w:p w14:paraId="2841C7B6"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Đảm bảo sự an toàn trong điều kiện khủng hoảng/ stress test rủi ro tín dụng/thanh khoản/hoạt động/thị trường của NHTM Việt Nam</w:t>
      </w:r>
    </w:p>
    <w:p w14:paraId="7E976076"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 xml:space="preserve">Hiệu quả ứng dụng công nghệ thông tin trong hoạt động ngân hàng. </w:t>
      </w:r>
    </w:p>
    <w:p w14:paraId="105C9CC9"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 xml:space="preserve">Hướng nghiên cứu hội nhập quốc tế trong ngành ngân hàng </w:t>
      </w:r>
    </w:p>
    <w:p w14:paraId="4BF77FB2"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Phát triển các dịch vụ ngân hàng mới/cơ hội và thách thức… theo hiệp định khung về thương mại dịch vụ của GATTS (WTO), AFAS (ASEAN), TPP, AEC…</w:t>
      </w:r>
    </w:p>
    <w:p w14:paraId="70EA9DBD"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Hoàn thiện khuôn khổ thể chế đối với dịch vụ ngân hàng (các quy định pháp luật, chính sách, cơ chế quản lý, giám sát) phù hợp với yêu cầu mở cửa thị trường dịch vụ ngân hàng và hội nhập kinh tế quốc tế</w:t>
      </w:r>
    </w:p>
    <w:p w14:paraId="73B23FD6"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Áp dụng BASEL II/III trong quản lý rủi ro/rủi ro hoạt động/rủi ro tín dụng/rủi ro thị trường/thanh khoản… tại các ngân hàng thương mại</w:t>
      </w:r>
    </w:p>
    <w:p w14:paraId="1847EF67"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Chiến lược marketing ngân hàng trong điều kiện hội nhập</w:t>
      </w:r>
    </w:p>
    <w:p w14:paraId="1AB8033C"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Ảnh hưởng/bải học kinh nghiệm…của các khủng hoảng tài chính trên thế giới đến hệ thống ngân hàng Việt Nam</w:t>
      </w:r>
    </w:p>
    <w:p w14:paraId="2060CCD8"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Đầu tư ra nước ngoài của các NHTM Việt Nam</w:t>
      </w:r>
    </w:p>
    <w:p w14:paraId="3C9F4F37"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Ảnh hưởng của sở hữu nước ngoài/ngân hàng nước ngoài đến rủi ro/lợi nhuận/hiệu quả hoạt động của các NHTM</w:t>
      </w:r>
    </w:p>
    <w:p w14:paraId="46AEB52A"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lastRenderedPageBreak/>
        <w:t>Bài học kinh nghiệm trong hội nhập quốc tế của các ngân hàng trong khu vực và trên thế giới</w:t>
      </w:r>
    </w:p>
    <w:p w14:paraId="3768F156"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So sánh/đánh giá… mức độ phù hợp của văn bản quy định pháp luật về hoạt động ngân hàng với thông lệ quốc tế</w:t>
      </w:r>
    </w:p>
    <w:p w14:paraId="4FFF4B5B"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Cơ hội và thách thức trong quản lý nhân sự ngành ngân hàng trong bối cảnh hội nhập quốc tế</w:t>
      </w:r>
    </w:p>
    <w:p w14:paraId="0FFAB71B"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 xml:space="preserve">Hướng thị trường tài chính, tiền tệ, hoạt động ngân hàng và các chủ thể kinh tế </w:t>
      </w:r>
    </w:p>
    <w:p w14:paraId="204F4081"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Chính sách đồng quản lý và đóng góp tài chính cho các dự án xã hội đối với hoạt động tín dụng ngân hàng.</w:t>
      </w:r>
    </w:p>
    <w:p w14:paraId="1B6A6976"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Phát triển các công cụ phái sinh trong hoạt động thị trường hối đoái/quản lý rủi ro trong hoạt động ngân hàng</w:t>
      </w:r>
    </w:p>
    <w:p w14:paraId="5C5C8A1D"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Nhân tố tác động đến tỷ giá, tỷ giá thực tại Việt Nam và các quốc gia/Mối quan hệ giữa tỷ giá và các biến số vĩ mô (tăng trưởng kinh tế, lạm phát, độ mở kinh tế, cán cân thanh toán…)/Ước lượng tỷ giá hối đoái thực cân bằng</w:t>
      </w:r>
    </w:p>
    <w:p w14:paraId="652B67DB"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Phát triển/phân tích và đánh giá… hoạt động tài chính vi mô</w:t>
      </w:r>
    </w:p>
    <w:p w14:paraId="4D3C16EC"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Quy định pháp luật/đánh giá hoạt động/ kỷ luật thị trường… trong hoạt động bảo hiểm tiền gửi</w:t>
      </w:r>
    </w:p>
    <w:p w14:paraId="154837D3"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Tổ chức giao dịch “ Thị trường hối đoái ảo”</w:t>
      </w:r>
    </w:p>
    <w:p w14:paraId="0E925633"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Rủi ro đạo đức trong hoạt động ngân hàng</w:t>
      </w:r>
    </w:p>
    <w:p w14:paraId="1F018D04" w14:textId="77777777" w:rsidR="00F03E7D" w:rsidRPr="00F03E7D" w:rsidRDefault="00F03E7D" w:rsidP="00F03E7D">
      <w:pPr>
        <w:pStyle w:val="ListParagraph"/>
        <w:numPr>
          <w:ilvl w:val="0"/>
          <w:numId w:val="7"/>
        </w:numPr>
        <w:tabs>
          <w:tab w:val="num" w:pos="993"/>
        </w:tabs>
        <w:spacing w:line="360" w:lineRule="auto"/>
        <w:jc w:val="both"/>
        <w:rPr>
          <w:rFonts w:ascii="Times New Roman" w:hAnsi="Times New Roman"/>
          <w:sz w:val="26"/>
          <w:szCs w:val="26"/>
        </w:rPr>
      </w:pPr>
      <w:r w:rsidRPr="00F03E7D">
        <w:rPr>
          <w:rFonts w:ascii="Times New Roman" w:hAnsi="Times New Roman"/>
          <w:sz w:val="26"/>
          <w:szCs w:val="26"/>
        </w:rPr>
        <w:t>Nhân tố ảnh hưởng đến ý định sử dụng/mức độ hài lòng/lòng trung thành/chất lượng dịch vụ của khách hàng đối với dịch vụ ngân hàng</w:t>
      </w:r>
    </w:p>
    <w:p w14:paraId="198B858F" w14:textId="77777777" w:rsidR="00466818" w:rsidRPr="00843F04" w:rsidRDefault="00F03E7D" w:rsidP="00466818">
      <w:pPr>
        <w:spacing w:line="360" w:lineRule="auto"/>
        <w:ind w:left="360"/>
        <w:jc w:val="both"/>
        <w:rPr>
          <w:b/>
          <w:sz w:val="26"/>
          <w:szCs w:val="26"/>
        </w:rPr>
      </w:pPr>
      <w:r>
        <w:rPr>
          <w:b/>
          <w:sz w:val="26"/>
          <w:szCs w:val="26"/>
        </w:rPr>
        <w:t>4</w:t>
      </w:r>
      <w:r w:rsidR="00466818" w:rsidRPr="00843F04">
        <w:rPr>
          <w:b/>
          <w:sz w:val="26"/>
          <w:szCs w:val="26"/>
        </w:rPr>
        <w:t xml:space="preserve">-  Hướng đề tài  về thị trường </w:t>
      </w:r>
      <w:r w:rsidR="00113FD7">
        <w:rPr>
          <w:b/>
          <w:sz w:val="26"/>
          <w:szCs w:val="26"/>
        </w:rPr>
        <w:t>tài chính</w:t>
      </w:r>
    </w:p>
    <w:p w14:paraId="188F6DC8" w14:textId="77777777" w:rsidR="00466818" w:rsidRPr="00843F04" w:rsidRDefault="00466818" w:rsidP="00466818">
      <w:pPr>
        <w:spacing w:line="360" w:lineRule="auto"/>
        <w:ind w:left="540" w:hanging="180"/>
        <w:jc w:val="both"/>
        <w:rPr>
          <w:sz w:val="26"/>
          <w:szCs w:val="26"/>
        </w:rPr>
      </w:pPr>
      <w:r>
        <w:rPr>
          <w:sz w:val="26"/>
          <w:szCs w:val="26"/>
        </w:rPr>
        <w:t>1.</w:t>
      </w:r>
      <w:r w:rsidRPr="00843F04">
        <w:rPr>
          <w:sz w:val="26"/>
          <w:szCs w:val="26"/>
        </w:rPr>
        <w:t xml:space="preserve"> </w:t>
      </w:r>
      <w:r w:rsidR="00F80B0E">
        <w:rPr>
          <w:sz w:val="26"/>
          <w:szCs w:val="26"/>
        </w:rPr>
        <w:t>P</w:t>
      </w:r>
      <w:r w:rsidRPr="00843F04">
        <w:rPr>
          <w:sz w:val="26"/>
          <w:szCs w:val="26"/>
        </w:rPr>
        <w:t>hát triển thị trường chứng khoán</w:t>
      </w:r>
      <w:r w:rsidR="00F80B0E">
        <w:rPr>
          <w:sz w:val="26"/>
          <w:szCs w:val="26"/>
        </w:rPr>
        <w:t xml:space="preserve"> và ứng dụng </w:t>
      </w:r>
      <w:r w:rsidRPr="00843F04">
        <w:rPr>
          <w:sz w:val="26"/>
          <w:szCs w:val="26"/>
        </w:rPr>
        <w:t xml:space="preserve">các sản phẩm </w:t>
      </w:r>
      <w:r w:rsidR="00F80B0E">
        <w:rPr>
          <w:sz w:val="26"/>
          <w:szCs w:val="26"/>
        </w:rPr>
        <w:t>tài chính</w:t>
      </w:r>
      <w:r w:rsidRPr="00843F04">
        <w:rPr>
          <w:sz w:val="26"/>
          <w:szCs w:val="26"/>
        </w:rPr>
        <w:t xml:space="preserve"> phái sinh.</w:t>
      </w:r>
    </w:p>
    <w:p w14:paraId="51735949" w14:textId="77777777" w:rsidR="00466818" w:rsidRPr="00843F04" w:rsidRDefault="00466818" w:rsidP="00466818">
      <w:pPr>
        <w:spacing w:line="360" w:lineRule="auto"/>
        <w:ind w:left="360"/>
        <w:jc w:val="both"/>
        <w:rPr>
          <w:sz w:val="26"/>
          <w:szCs w:val="26"/>
        </w:rPr>
      </w:pPr>
      <w:r w:rsidRPr="00843F04">
        <w:rPr>
          <w:sz w:val="26"/>
          <w:szCs w:val="26"/>
        </w:rPr>
        <w:t>2. Giải pháp gia tăng số lượng và chất lượng hàng hóa trên thị trường chứng khoán tập trung.</w:t>
      </w:r>
    </w:p>
    <w:p w14:paraId="5135383C" w14:textId="77777777" w:rsidR="00466818" w:rsidRPr="00843F04" w:rsidRDefault="00466818" w:rsidP="00466818">
      <w:pPr>
        <w:spacing w:line="360" w:lineRule="auto"/>
        <w:ind w:left="360"/>
        <w:jc w:val="both"/>
        <w:rPr>
          <w:sz w:val="26"/>
          <w:szCs w:val="26"/>
        </w:rPr>
      </w:pPr>
      <w:r w:rsidRPr="00843F04">
        <w:rPr>
          <w:sz w:val="26"/>
          <w:szCs w:val="26"/>
        </w:rPr>
        <w:t>3. Xây dựng các tổ chức định mức tín nhiệm chứng khoán trên thị trường chứng khoán tập trung.</w:t>
      </w:r>
    </w:p>
    <w:p w14:paraId="01BB3329" w14:textId="77777777" w:rsidR="00466818" w:rsidRDefault="00466818" w:rsidP="00466818">
      <w:pPr>
        <w:spacing w:line="360" w:lineRule="auto"/>
        <w:ind w:left="360"/>
        <w:jc w:val="both"/>
        <w:rPr>
          <w:sz w:val="26"/>
          <w:szCs w:val="26"/>
        </w:rPr>
      </w:pPr>
      <w:r w:rsidRPr="00843F04">
        <w:rPr>
          <w:sz w:val="26"/>
          <w:szCs w:val="26"/>
        </w:rPr>
        <w:t>4. Ứng dụng kỹ thuật phân tích chứng khoán</w:t>
      </w:r>
      <w:r>
        <w:rPr>
          <w:sz w:val="26"/>
          <w:szCs w:val="26"/>
        </w:rPr>
        <w:t>.</w:t>
      </w:r>
    </w:p>
    <w:p w14:paraId="05A66BD0" w14:textId="77777777" w:rsidR="00466818" w:rsidRDefault="00466818" w:rsidP="00466818">
      <w:pPr>
        <w:spacing w:line="360" w:lineRule="auto"/>
        <w:ind w:left="360"/>
        <w:jc w:val="both"/>
        <w:rPr>
          <w:sz w:val="26"/>
          <w:szCs w:val="26"/>
        </w:rPr>
      </w:pPr>
      <w:r>
        <w:rPr>
          <w:sz w:val="26"/>
          <w:szCs w:val="26"/>
        </w:rPr>
        <w:lastRenderedPageBreak/>
        <w:t>5. Khủng hoảng thị trường tài chính Mỹ và tác động vào thị trường tài chính Việt Nam.</w:t>
      </w:r>
    </w:p>
    <w:p w14:paraId="5C82BBB7" w14:textId="77777777" w:rsidR="00466818" w:rsidRPr="00843F04" w:rsidRDefault="003A437C" w:rsidP="00466818">
      <w:pPr>
        <w:spacing w:line="360" w:lineRule="auto"/>
        <w:ind w:left="360"/>
        <w:jc w:val="both"/>
        <w:rPr>
          <w:sz w:val="26"/>
          <w:szCs w:val="26"/>
        </w:rPr>
      </w:pPr>
      <w:r>
        <w:rPr>
          <w:sz w:val="26"/>
          <w:szCs w:val="26"/>
        </w:rPr>
        <w:t>6.</w:t>
      </w:r>
      <w:r w:rsidR="00466818" w:rsidRPr="00843F04">
        <w:rPr>
          <w:sz w:val="26"/>
          <w:szCs w:val="26"/>
        </w:rPr>
        <w:t xml:space="preserve"> Giải pháp thích hợp trong quản lý danh mục đầu tư  có hiệu quả trong điều kiện kinh tế thị trường chứng khoán Việt Nam hiện nay.</w:t>
      </w:r>
    </w:p>
    <w:p w14:paraId="1E68524F" w14:textId="77777777" w:rsidR="00466818" w:rsidRPr="00843F04" w:rsidRDefault="003A437C" w:rsidP="00466818">
      <w:pPr>
        <w:spacing w:line="360" w:lineRule="auto"/>
        <w:ind w:left="360"/>
        <w:jc w:val="both"/>
        <w:rPr>
          <w:sz w:val="26"/>
          <w:szCs w:val="26"/>
        </w:rPr>
      </w:pPr>
      <w:r>
        <w:rPr>
          <w:sz w:val="26"/>
          <w:szCs w:val="26"/>
        </w:rPr>
        <w:t>7</w:t>
      </w:r>
      <w:r w:rsidR="00466818" w:rsidRPr="00843F04">
        <w:rPr>
          <w:sz w:val="26"/>
          <w:szCs w:val="26"/>
        </w:rPr>
        <w:t>. Nghiên cứu ứng dụng kỹ thuật đầu tư chứng khoán trên TTCK quốc tế.</w:t>
      </w:r>
    </w:p>
    <w:p w14:paraId="232A6E67" w14:textId="77777777" w:rsidR="00466818" w:rsidRDefault="003A437C" w:rsidP="00466818">
      <w:pPr>
        <w:spacing w:line="360" w:lineRule="auto"/>
        <w:ind w:left="360"/>
        <w:jc w:val="both"/>
        <w:rPr>
          <w:sz w:val="26"/>
          <w:szCs w:val="26"/>
        </w:rPr>
      </w:pPr>
      <w:r>
        <w:rPr>
          <w:sz w:val="26"/>
          <w:szCs w:val="26"/>
        </w:rPr>
        <w:t>8.</w:t>
      </w:r>
      <w:r w:rsidR="00466818" w:rsidRPr="00843F04">
        <w:rPr>
          <w:sz w:val="26"/>
          <w:szCs w:val="26"/>
        </w:rPr>
        <w:t xml:space="preserve"> Xây dựng Trung tâm dịch vụ tư vấn và đầu tư chứng khoán</w:t>
      </w:r>
      <w:r>
        <w:rPr>
          <w:sz w:val="26"/>
          <w:szCs w:val="26"/>
        </w:rPr>
        <w:t xml:space="preserve"> tại</w:t>
      </w:r>
      <w:r w:rsidR="00466818" w:rsidRPr="00843F04">
        <w:rPr>
          <w:sz w:val="26"/>
          <w:szCs w:val="26"/>
        </w:rPr>
        <w:t xml:space="preserve"> </w:t>
      </w:r>
      <w:r w:rsidR="001650A7">
        <w:rPr>
          <w:sz w:val="26"/>
          <w:szCs w:val="26"/>
        </w:rPr>
        <w:t>T</w:t>
      </w:r>
      <w:r w:rsidR="00466818" w:rsidRPr="00843F04">
        <w:rPr>
          <w:sz w:val="26"/>
          <w:szCs w:val="26"/>
        </w:rPr>
        <w:t>rường Đại học Ngân hàng TP</w:t>
      </w:r>
      <w:r w:rsidR="001650A7">
        <w:rPr>
          <w:sz w:val="26"/>
          <w:szCs w:val="26"/>
        </w:rPr>
        <w:t>.</w:t>
      </w:r>
      <w:r w:rsidR="00466818" w:rsidRPr="00843F04">
        <w:rPr>
          <w:sz w:val="26"/>
          <w:szCs w:val="26"/>
        </w:rPr>
        <w:t>HCM.</w:t>
      </w:r>
    </w:p>
    <w:p w14:paraId="2DDA26C2" w14:textId="77777777" w:rsidR="003A437C" w:rsidRPr="00843F04" w:rsidRDefault="003A437C" w:rsidP="00466818">
      <w:pPr>
        <w:spacing w:line="360" w:lineRule="auto"/>
        <w:ind w:left="360"/>
        <w:jc w:val="both"/>
        <w:rPr>
          <w:sz w:val="26"/>
          <w:szCs w:val="26"/>
        </w:rPr>
      </w:pPr>
      <w:r>
        <w:rPr>
          <w:sz w:val="26"/>
          <w:szCs w:val="26"/>
        </w:rPr>
        <w:t>9. Phát triển thị trường trái phiếu chính phủ và thị trường trái phiếu doanh nghiệp.</w:t>
      </w:r>
    </w:p>
    <w:p w14:paraId="250DA2F1" w14:textId="77777777" w:rsidR="00466818" w:rsidRPr="00843F04" w:rsidRDefault="00F03E7D" w:rsidP="00466818">
      <w:pPr>
        <w:spacing w:line="360" w:lineRule="auto"/>
        <w:ind w:left="360"/>
        <w:jc w:val="both"/>
        <w:rPr>
          <w:b/>
          <w:sz w:val="26"/>
          <w:szCs w:val="26"/>
        </w:rPr>
      </w:pPr>
      <w:r>
        <w:rPr>
          <w:b/>
          <w:sz w:val="26"/>
          <w:szCs w:val="26"/>
        </w:rPr>
        <w:t>5</w:t>
      </w:r>
      <w:r w:rsidR="00466818" w:rsidRPr="00843F04">
        <w:rPr>
          <w:b/>
          <w:sz w:val="26"/>
          <w:szCs w:val="26"/>
        </w:rPr>
        <w:t>- Hướng đề tài về quản trị kinh doanh</w:t>
      </w:r>
    </w:p>
    <w:p w14:paraId="1730AF73" w14:textId="77777777" w:rsidR="00466818" w:rsidRPr="00843F04" w:rsidRDefault="00466818" w:rsidP="00466818">
      <w:pPr>
        <w:spacing w:line="360" w:lineRule="auto"/>
        <w:ind w:left="360"/>
        <w:jc w:val="both"/>
        <w:rPr>
          <w:sz w:val="26"/>
          <w:szCs w:val="26"/>
        </w:rPr>
      </w:pPr>
      <w:r w:rsidRPr="00843F04">
        <w:rPr>
          <w:sz w:val="26"/>
          <w:szCs w:val="26"/>
        </w:rPr>
        <w:t>1.  Giải pháp mở rộng kênh phân phối sản phẩm ngân hàng hiện đại</w:t>
      </w:r>
      <w:r w:rsidR="003A437C">
        <w:rPr>
          <w:sz w:val="26"/>
          <w:szCs w:val="26"/>
        </w:rPr>
        <w:t>.</w:t>
      </w:r>
    </w:p>
    <w:p w14:paraId="41C79596" w14:textId="77777777" w:rsidR="00466818" w:rsidRPr="00843F04" w:rsidRDefault="00466818" w:rsidP="00466818">
      <w:pPr>
        <w:spacing w:line="360" w:lineRule="auto"/>
        <w:ind w:left="360"/>
        <w:jc w:val="both"/>
        <w:rPr>
          <w:sz w:val="26"/>
          <w:szCs w:val="26"/>
        </w:rPr>
      </w:pPr>
      <w:r w:rsidRPr="00843F04">
        <w:rPr>
          <w:sz w:val="26"/>
          <w:szCs w:val="26"/>
        </w:rPr>
        <w:t xml:space="preserve">2. </w:t>
      </w:r>
      <w:r w:rsidR="003A437C">
        <w:rPr>
          <w:sz w:val="26"/>
          <w:szCs w:val="26"/>
        </w:rPr>
        <w:t>Xây dựng</w:t>
      </w:r>
      <w:r w:rsidRPr="00843F04">
        <w:rPr>
          <w:sz w:val="26"/>
          <w:szCs w:val="26"/>
        </w:rPr>
        <w:t xml:space="preserve"> hệ thống quản trị rủi ro theo chuẩn mực quốc tế cho các </w:t>
      </w:r>
      <w:r w:rsidR="003A437C">
        <w:rPr>
          <w:sz w:val="26"/>
          <w:szCs w:val="26"/>
        </w:rPr>
        <w:t>NHTM</w:t>
      </w:r>
      <w:r w:rsidRPr="00843F04">
        <w:rPr>
          <w:sz w:val="26"/>
          <w:szCs w:val="26"/>
        </w:rPr>
        <w:t xml:space="preserve"> Việt Nam.</w:t>
      </w:r>
    </w:p>
    <w:p w14:paraId="20C267EC" w14:textId="77777777" w:rsidR="00466818" w:rsidRPr="00843F04" w:rsidRDefault="00466818" w:rsidP="00466818">
      <w:pPr>
        <w:spacing w:line="360" w:lineRule="auto"/>
        <w:ind w:left="360"/>
        <w:jc w:val="both"/>
        <w:rPr>
          <w:sz w:val="26"/>
          <w:szCs w:val="26"/>
        </w:rPr>
      </w:pPr>
      <w:r w:rsidRPr="00843F04">
        <w:rPr>
          <w:sz w:val="26"/>
          <w:szCs w:val="26"/>
        </w:rPr>
        <w:t xml:space="preserve">3. Nghiên cứu chiến lược khách hàng của các </w:t>
      </w:r>
      <w:r w:rsidR="004C0D0A">
        <w:rPr>
          <w:sz w:val="26"/>
          <w:szCs w:val="26"/>
        </w:rPr>
        <w:t>NHTM</w:t>
      </w:r>
      <w:r w:rsidR="004C0D0A" w:rsidRPr="00843F04">
        <w:rPr>
          <w:sz w:val="26"/>
          <w:szCs w:val="26"/>
        </w:rPr>
        <w:t xml:space="preserve"> </w:t>
      </w:r>
      <w:r w:rsidRPr="00843F04">
        <w:rPr>
          <w:sz w:val="26"/>
          <w:szCs w:val="26"/>
        </w:rPr>
        <w:t>trong điều kiện hội nhập quốc tế.</w:t>
      </w:r>
    </w:p>
    <w:p w14:paraId="5D1986B3" w14:textId="77777777" w:rsidR="00466818" w:rsidRPr="00843F04" w:rsidRDefault="00466818" w:rsidP="00466818">
      <w:pPr>
        <w:spacing w:line="360" w:lineRule="auto"/>
        <w:ind w:left="360"/>
        <w:jc w:val="both"/>
        <w:rPr>
          <w:sz w:val="26"/>
          <w:szCs w:val="26"/>
        </w:rPr>
      </w:pPr>
      <w:r w:rsidRPr="00843F04">
        <w:rPr>
          <w:sz w:val="26"/>
          <w:szCs w:val="26"/>
        </w:rPr>
        <w:t>4. Nâng cao chất lượng q</w:t>
      </w:r>
      <w:r w:rsidR="004C0D0A">
        <w:rPr>
          <w:sz w:val="26"/>
          <w:szCs w:val="26"/>
        </w:rPr>
        <w:t>uản trị vốn chủ sở hữu tại các NHTM.</w:t>
      </w:r>
    </w:p>
    <w:p w14:paraId="3751632F" w14:textId="77777777" w:rsidR="00466818" w:rsidRPr="00843F04" w:rsidRDefault="00466818" w:rsidP="00466818">
      <w:pPr>
        <w:spacing w:line="360" w:lineRule="auto"/>
        <w:ind w:left="360"/>
        <w:jc w:val="both"/>
        <w:rPr>
          <w:sz w:val="26"/>
          <w:szCs w:val="26"/>
        </w:rPr>
      </w:pPr>
      <w:r w:rsidRPr="00843F04">
        <w:rPr>
          <w:sz w:val="26"/>
          <w:szCs w:val="26"/>
        </w:rPr>
        <w:t>5. Minh bạch hóa hoạt động kinh doanh ngân hàng.</w:t>
      </w:r>
    </w:p>
    <w:p w14:paraId="4856D9F7" w14:textId="77777777" w:rsidR="00466818" w:rsidRPr="00843F04" w:rsidRDefault="00466818" w:rsidP="00466818">
      <w:pPr>
        <w:spacing w:line="360" w:lineRule="auto"/>
        <w:ind w:left="360"/>
        <w:jc w:val="both"/>
        <w:rPr>
          <w:sz w:val="26"/>
          <w:szCs w:val="26"/>
        </w:rPr>
      </w:pPr>
      <w:r w:rsidRPr="00843F04">
        <w:rPr>
          <w:sz w:val="26"/>
          <w:szCs w:val="26"/>
        </w:rPr>
        <w:t xml:space="preserve">6. Xây dựng chiến lược kinh doanh của </w:t>
      </w:r>
      <w:r w:rsidR="004C0D0A">
        <w:rPr>
          <w:sz w:val="26"/>
          <w:szCs w:val="26"/>
        </w:rPr>
        <w:t>NHTM</w:t>
      </w:r>
      <w:r w:rsidRPr="00843F04">
        <w:rPr>
          <w:sz w:val="26"/>
          <w:szCs w:val="26"/>
        </w:rPr>
        <w:t>.</w:t>
      </w:r>
    </w:p>
    <w:p w14:paraId="46F4B50B" w14:textId="77777777" w:rsidR="00466818" w:rsidRPr="00843F04" w:rsidRDefault="00466818" w:rsidP="00466818">
      <w:pPr>
        <w:spacing w:line="360" w:lineRule="auto"/>
        <w:ind w:left="360"/>
        <w:jc w:val="both"/>
        <w:rPr>
          <w:sz w:val="26"/>
          <w:szCs w:val="26"/>
        </w:rPr>
      </w:pPr>
      <w:r w:rsidRPr="00843F04">
        <w:rPr>
          <w:sz w:val="26"/>
          <w:szCs w:val="26"/>
        </w:rPr>
        <w:t>7. Nâng cao hiệu quả quảng cáo, truyền thông trong hoạt động kinh doanh ngân hàng.</w:t>
      </w:r>
    </w:p>
    <w:p w14:paraId="34D23872" w14:textId="77777777" w:rsidR="00466818" w:rsidRPr="00843F04" w:rsidRDefault="00466818" w:rsidP="00466818">
      <w:pPr>
        <w:spacing w:line="360" w:lineRule="auto"/>
        <w:ind w:left="360"/>
        <w:jc w:val="both"/>
        <w:rPr>
          <w:sz w:val="26"/>
          <w:szCs w:val="26"/>
        </w:rPr>
      </w:pPr>
      <w:r w:rsidRPr="00843F04">
        <w:rPr>
          <w:sz w:val="26"/>
          <w:szCs w:val="26"/>
        </w:rPr>
        <w:t>8. Ứng dụng marketing xây dựng hình ảnh trường  Đại học Ngân hàng TP</w:t>
      </w:r>
      <w:r w:rsidR="004C0D0A">
        <w:rPr>
          <w:sz w:val="26"/>
          <w:szCs w:val="26"/>
        </w:rPr>
        <w:t>.</w:t>
      </w:r>
      <w:r w:rsidRPr="00843F04">
        <w:rPr>
          <w:sz w:val="26"/>
          <w:szCs w:val="26"/>
        </w:rPr>
        <w:t>HCM</w:t>
      </w:r>
      <w:r w:rsidR="004C0D0A">
        <w:rPr>
          <w:sz w:val="26"/>
          <w:szCs w:val="26"/>
        </w:rPr>
        <w:t>.</w:t>
      </w:r>
    </w:p>
    <w:p w14:paraId="7FCC31E5" w14:textId="77777777" w:rsidR="00466818" w:rsidRPr="00843F04" w:rsidRDefault="00466818" w:rsidP="00466818">
      <w:pPr>
        <w:spacing w:line="360" w:lineRule="auto"/>
        <w:ind w:left="360"/>
        <w:jc w:val="both"/>
        <w:rPr>
          <w:sz w:val="26"/>
          <w:szCs w:val="26"/>
        </w:rPr>
      </w:pPr>
      <w:r w:rsidRPr="00843F04">
        <w:rPr>
          <w:sz w:val="26"/>
          <w:szCs w:val="26"/>
        </w:rPr>
        <w:t>9. Xây dựng văn hóa doanh nghiệp – Công cụ nâng cao tính cạnh tranh của các doanh nghiệp trong thời kỳ hội nhập.</w:t>
      </w:r>
    </w:p>
    <w:p w14:paraId="57A31F24" w14:textId="77777777" w:rsidR="00466818" w:rsidRPr="00843F04" w:rsidRDefault="00466818" w:rsidP="00466818">
      <w:pPr>
        <w:spacing w:line="360" w:lineRule="auto"/>
        <w:ind w:left="360"/>
        <w:jc w:val="both"/>
        <w:rPr>
          <w:sz w:val="26"/>
          <w:szCs w:val="26"/>
        </w:rPr>
      </w:pPr>
      <w:r w:rsidRPr="00843F04">
        <w:rPr>
          <w:sz w:val="26"/>
          <w:szCs w:val="26"/>
        </w:rPr>
        <w:t>10. Phát triển các sản phẩm mới nhằm phòng ngừa, ngăn chặn rủi ro trong kinh doanh của các doanh nghiệp và ngân hàng.</w:t>
      </w:r>
    </w:p>
    <w:p w14:paraId="27EE9926" w14:textId="77777777" w:rsidR="00466818" w:rsidRDefault="00466818" w:rsidP="00466818">
      <w:pPr>
        <w:spacing w:line="360" w:lineRule="auto"/>
        <w:ind w:left="360"/>
        <w:jc w:val="both"/>
        <w:rPr>
          <w:sz w:val="26"/>
          <w:szCs w:val="26"/>
        </w:rPr>
      </w:pPr>
      <w:r w:rsidRPr="00843F04">
        <w:rPr>
          <w:sz w:val="26"/>
          <w:szCs w:val="26"/>
        </w:rPr>
        <w:t xml:space="preserve">11. Tái cấu trúc các </w:t>
      </w:r>
      <w:r w:rsidR="004C0D0A">
        <w:rPr>
          <w:sz w:val="26"/>
          <w:szCs w:val="26"/>
        </w:rPr>
        <w:t>NHTM</w:t>
      </w:r>
      <w:r w:rsidR="004C0D0A" w:rsidRPr="00843F04">
        <w:rPr>
          <w:sz w:val="26"/>
          <w:szCs w:val="26"/>
        </w:rPr>
        <w:t xml:space="preserve"> </w:t>
      </w:r>
      <w:r w:rsidRPr="00843F04">
        <w:rPr>
          <w:sz w:val="26"/>
          <w:szCs w:val="26"/>
        </w:rPr>
        <w:t>và doanh nghiệp Việt Nam trong điều kiện gia nhập WTO và các hiệp định thương mại tự do song phương và đa phương.</w:t>
      </w:r>
    </w:p>
    <w:p w14:paraId="0775FDF5" w14:textId="77777777" w:rsidR="004C0D0A" w:rsidRPr="00843F04" w:rsidRDefault="004C0D0A" w:rsidP="004C0D0A">
      <w:pPr>
        <w:spacing w:line="360" w:lineRule="auto"/>
        <w:ind w:left="360"/>
        <w:jc w:val="both"/>
        <w:rPr>
          <w:sz w:val="26"/>
          <w:szCs w:val="26"/>
        </w:rPr>
      </w:pPr>
      <w:r>
        <w:rPr>
          <w:sz w:val="26"/>
          <w:szCs w:val="26"/>
        </w:rPr>
        <w:t>12</w:t>
      </w:r>
      <w:r w:rsidRPr="00843F04">
        <w:rPr>
          <w:sz w:val="26"/>
          <w:szCs w:val="26"/>
        </w:rPr>
        <w:t>. Xây dựng chiến lược kinh doanh cho các doanh nghiệp vừa và nhỏ của Việt Nam.</w:t>
      </w:r>
    </w:p>
    <w:p w14:paraId="549C477D" w14:textId="77777777" w:rsidR="00466818" w:rsidRPr="00843F04" w:rsidRDefault="00466818" w:rsidP="00466818">
      <w:pPr>
        <w:spacing w:line="360" w:lineRule="auto"/>
        <w:ind w:left="360"/>
        <w:jc w:val="both"/>
        <w:rPr>
          <w:b/>
          <w:sz w:val="26"/>
          <w:szCs w:val="26"/>
        </w:rPr>
      </w:pPr>
      <w:r>
        <w:rPr>
          <w:b/>
          <w:sz w:val="26"/>
          <w:szCs w:val="26"/>
        </w:rPr>
        <w:t>6</w:t>
      </w:r>
      <w:r w:rsidRPr="00843F04">
        <w:rPr>
          <w:b/>
          <w:sz w:val="26"/>
          <w:szCs w:val="26"/>
        </w:rPr>
        <w:t>- Hướng đề tài về kế toán- kiểm toán</w:t>
      </w:r>
    </w:p>
    <w:p w14:paraId="0A6F7C0D" w14:textId="77777777" w:rsidR="00466818" w:rsidRPr="00843F04" w:rsidRDefault="00466818" w:rsidP="00466818">
      <w:pPr>
        <w:spacing w:line="360" w:lineRule="auto"/>
        <w:ind w:left="720" w:hanging="360"/>
        <w:jc w:val="both"/>
        <w:rPr>
          <w:sz w:val="26"/>
          <w:szCs w:val="26"/>
        </w:rPr>
      </w:pPr>
      <w:r w:rsidRPr="00843F04">
        <w:rPr>
          <w:sz w:val="26"/>
          <w:szCs w:val="26"/>
        </w:rPr>
        <w:t>1.  Những vấn đề bất cập và giải pháp xử lý khi đối chiếu chuẩn mực kế toán Việt Nam với chuẩn mực kế toán quốc tế.</w:t>
      </w:r>
    </w:p>
    <w:p w14:paraId="71F6B8F0" w14:textId="77777777" w:rsidR="00466818" w:rsidRPr="00843F04" w:rsidRDefault="00466818" w:rsidP="00466818">
      <w:pPr>
        <w:spacing w:line="360" w:lineRule="auto"/>
        <w:ind w:left="720" w:hanging="360"/>
        <w:jc w:val="both"/>
        <w:rPr>
          <w:sz w:val="26"/>
          <w:szCs w:val="26"/>
        </w:rPr>
      </w:pPr>
      <w:r w:rsidRPr="00843F04">
        <w:rPr>
          <w:sz w:val="26"/>
          <w:szCs w:val="26"/>
        </w:rPr>
        <w:t>2.</w:t>
      </w:r>
      <w:r>
        <w:rPr>
          <w:sz w:val="26"/>
          <w:szCs w:val="26"/>
        </w:rPr>
        <w:t xml:space="preserve"> </w:t>
      </w:r>
      <w:r w:rsidRPr="00843F04">
        <w:rPr>
          <w:sz w:val="26"/>
          <w:szCs w:val="26"/>
        </w:rPr>
        <w:t>Nghiên cứu ứng dụng chuẩn mực kế toán Việt Nam trong ngân hàng và các tổ chức tín dụng khác.</w:t>
      </w:r>
    </w:p>
    <w:p w14:paraId="2121D490" w14:textId="77777777" w:rsidR="00466818" w:rsidRPr="00843F04" w:rsidRDefault="00466818" w:rsidP="00466818">
      <w:pPr>
        <w:spacing w:line="360" w:lineRule="auto"/>
        <w:ind w:left="720" w:hanging="360"/>
        <w:jc w:val="both"/>
        <w:rPr>
          <w:sz w:val="26"/>
          <w:szCs w:val="26"/>
        </w:rPr>
      </w:pPr>
      <w:r w:rsidRPr="00843F04">
        <w:rPr>
          <w:sz w:val="26"/>
          <w:szCs w:val="26"/>
        </w:rPr>
        <w:lastRenderedPageBreak/>
        <w:t>3.</w:t>
      </w:r>
      <w:r w:rsidRPr="00843F04">
        <w:rPr>
          <w:sz w:val="26"/>
          <w:szCs w:val="26"/>
        </w:rPr>
        <w:tab/>
        <w:t>Nghiên cứu ứng dụng kế toán quản trị trong ngân hàng, các tổ chức tín dụng phi ngân hàng và doanh nghiệp.</w:t>
      </w:r>
    </w:p>
    <w:p w14:paraId="29E45814" w14:textId="77777777" w:rsidR="00466818" w:rsidRPr="00843F04" w:rsidRDefault="00466818" w:rsidP="00466818">
      <w:pPr>
        <w:spacing w:line="360" w:lineRule="auto"/>
        <w:ind w:left="720" w:hanging="360"/>
        <w:jc w:val="both"/>
        <w:rPr>
          <w:sz w:val="26"/>
          <w:szCs w:val="26"/>
        </w:rPr>
      </w:pPr>
      <w:r w:rsidRPr="00843F04">
        <w:rPr>
          <w:sz w:val="26"/>
          <w:szCs w:val="26"/>
        </w:rPr>
        <w:t>4.</w:t>
      </w:r>
      <w:r w:rsidRPr="00843F04">
        <w:rPr>
          <w:sz w:val="26"/>
          <w:szCs w:val="26"/>
        </w:rPr>
        <w:tab/>
        <w:t xml:space="preserve">Xây dựng hệ thống thông tin quản lý trong </w:t>
      </w:r>
      <w:r w:rsidR="004C0D0A">
        <w:rPr>
          <w:sz w:val="26"/>
          <w:szCs w:val="26"/>
        </w:rPr>
        <w:t xml:space="preserve">NHTM </w:t>
      </w:r>
      <w:r w:rsidRPr="00843F04">
        <w:rPr>
          <w:sz w:val="26"/>
          <w:szCs w:val="26"/>
        </w:rPr>
        <w:t>và doanh nghiệp.</w:t>
      </w:r>
    </w:p>
    <w:p w14:paraId="3813C0D9" w14:textId="77777777" w:rsidR="00466818" w:rsidRPr="00843F04" w:rsidRDefault="00466818" w:rsidP="00466818">
      <w:pPr>
        <w:spacing w:line="360" w:lineRule="auto"/>
        <w:ind w:left="720" w:hanging="360"/>
        <w:jc w:val="both"/>
        <w:rPr>
          <w:sz w:val="26"/>
          <w:szCs w:val="26"/>
        </w:rPr>
      </w:pPr>
      <w:r w:rsidRPr="00843F04">
        <w:rPr>
          <w:sz w:val="26"/>
          <w:szCs w:val="26"/>
        </w:rPr>
        <w:t>5.</w:t>
      </w:r>
      <w:r w:rsidRPr="00843F04">
        <w:rPr>
          <w:sz w:val="26"/>
          <w:szCs w:val="26"/>
        </w:rPr>
        <w:tab/>
        <w:t xml:space="preserve">Xây dựng hệ thống kiểm soát nội bộ của </w:t>
      </w:r>
      <w:r w:rsidR="003F3B05">
        <w:rPr>
          <w:sz w:val="26"/>
          <w:szCs w:val="26"/>
        </w:rPr>
        <w:t>NHTM.</w:t>
      </w:r>
    </w:p>
    <w:p w14:paraId="68DA068B" w14:textId="77777777" w:rsidR="00466818" w:rsidRDefault="00466818" w:rsidP="00F03E7D">
      <w:pPr>
        <w:spacing w:line="360" w:lineRule="auto"/>
        <w:ind w:left="720" w:hanging="360"/>
        <w:jc w:val="both"/>
        <w:rPr>
          <w:sz w:val="26"/>
          <w:szCs w:val="26"/>
        </w:rPr>
      </w:pPr>
      <w:r w:rsidRPr="00843F04">
        <w:rPr>
          <w:sz w:val="26"/>
          <w:szCs w:val="26"/>
        </w:rPr>
        <w:t>6.   Ứng dụng tin học trong khai thác sử dụng các số liệu thông tin phục vụ cho phân tích, quản lý rủi ro, xếp hạng tín nhiệm các ngân hàng và khách hàng.</w:t>
      </w:r>
    </w:p>
    <w:p w14:paraId="0F39E7CD" w14:textId="77777777" w:rsidR="00466818" w:rsidRPr="00C00EF0" w:rsidRDefault="00F03E7D" w:rsidP="00466818">
      <w:pPr>
        <w:spacing w:line="360" w:lineRule="auto"/>
        <w:ind w:left="720" w:hanging="360"/>
        <w:jc w:val="both"/>
        <w:rPr>
          <w:sz w:val="26"/>
          <w:szCs w:val="26"/>
        </w:rPr>
      </w:pPr>
      <w:r>
        <w:rPr>
          <w:sz w:val="26"/>
          <w:szCs w:val="26"/>
        </w:rPr>
        <w:t>7</w:t>
      </w:r>
      <w:r w:rsidR="00466818">
        <w:rPr>
          <w:sz w:val="26"/>
          <w:szCs w:val="26"/>
        </w:rPr>
        <w:t xml:space="preserve">. </w:t>
      </w:r>
      <w:r w:rsidR="00466818" w:rsidRPr="00C00EF0">
        <w:rPr>
          <w:sz w:val="26"/>
          <w:szCs w:val="26"/>
        </w:rPr>
        <w:t>Tính minh bạch của các doanh nghiệp niêm yết trên thị trường chứng khoán Việt Nam</w:t>
      </w:r>
      <w:r w:rsidR="00544066">
        <w:rPr>
          <w:sz w:val="26"/>
          <w:szCs w:val="26"/>
        </w:rPr>
        <w:t>.</w:t>
      </w:r>
    </w:p>
    <w:p w14:paraId="3B7E6D21" w14:textId="77777777" w:rsidR="00466818" w:rsidRDefault="00F03E7D" w:rsidP="00466818">
      <w:pPr>
        <w:spacing w:line="360" w:lineRule="auto"/>
        <w:ind w:left="720" w:hanging="360"/>
        <w:jc w:val="both"/>
        <w:rPr>
          <w:sz w:val="26"/>
          <w:szCs w:val="26"/>
        </w:rPr>
      </w:pPr>
      <w:r>
        <w:rPr>
          <w:sz w:val="26"/>
          <w:szCs w:val="26"/>
        </w:rPr>
        <w:t>8</w:t>
      </w:r>
      <w:r w:rsidR="00466818">
        <w:rPr>
          <w:sz w:val="26"/>
          <w:szCs w:val="26"/>
        </w:rPr>
        <w:t xml:space="preserve">. </w:t>
      </w:r>
      <w:r w:rsidR="00466818" w:rsidRPr="00C00EF0">
        <w:rPr>
          <w:sz w:val="26"/>
          <w:szCs w:val="26"/>
        </w:rPr>
        <w:t>Chất lượng báo cáo tài chính của các doanh nghiệp niêm yết trên thị trường chứng khoán Việt Nam</w:t>
      </w:r>
      <w:r w:rsidR="00544066">
        <w:rPr>
          <w:sz w:val="26"/>
          <w:szCs w:val="26"/>
        </w:rPr>
        <w:t>.</w:t>
      </w:r>
    </w:p>
    <w:p w14:paraId="7C2D53AA" w14:textId="77777777" w:rsidR="00466818" w:rsidRPr="00C00EF0" w:rsidRDefault="00D15DF1" w:rsidP="00466818">
      <w:pPr>
        <w:spacing w:line="360" w:lineRule="auto"/>
        <w:ind w:left="720" w:hanging="360"/>
        <w:jc w:val="both"/>
        <w:rPr>
          <w:sz w:val="26"/>
          <w:szCs w:val="26"/>
        </w:rPr>
      </w:pPr>
      <w:r>
        <w:rPr>
          <w:sz w:val="26"/>
          <w:szCs w:val="26"/>
        </w:rPr>
        <w:t>9</w:t>
      </w:r>
      <w:r w:rsidR="00466818">
        <w:rPr>
          <w:sz w:val="26"/>
          <w:szCs w:val="26"/>
        </w:rPr>
        <w:t xml:space="preserve">. </w:t>
      </w:r>
      <w:r w:rsidR="00466818" w:rsidRPr="00C00EF0">
        <w:rPr>
          <w:sz w:val="26"/>
          <w:szCs w:val="26"/>
        </w:rPr>
        <w:t xml:space="preserve">Vai trò của kiểm toán nội bộ tại các </w:t>
      </w:r>
      <w:r w:rsidR="006F699E">
        <w:rPr>
          <w:sz w:val="26"/>
          <w:szCs w:val="26"/>
        </w:rPr>
        <w:t>NHTM</w:t>
      </w:r>
      <w:r w:rsidR="006F699E" w:rsidRPr="00C00EF0">
        <w:rPr>
          <w:sz w:val="26"/>
          <w:szCs w:val="26"/>
        </w:rPr>
        <w:t xml:space="preserve"> </w:t>
      </w:r>
      <w:r w:rsidR="00466818" w:rsidRPr="00C00EF0">
        <w:rPr>
          <w:sz w:val="26"/>
          <w:szCs w:val="26"/>
        </w:rPr>
        <w:t>Việt Nam</w:t>
      </w:r>
      <w:r w:rsidR="006F699E">
        <w:rPr>
          <w:sz w:val="26"/>
          <w:szCs w:val="26"/>
        </w:rPr>
        <w:t>.</w:t>
      </w:r>
    </w:p>
    <w:p w14:paraId="71EFA84D" w14:textId="77777777" w:rsidR="00466818" w:rsidRDefault="00D15DF1" w:rsidP="00466818">
      <w:pPr>
        <w:spacing w:line="360" w:lineRule="auto"/>
        <w:ind w:left="720" w:hanging="360"/>
        <w:jc w:val="both"/>
        <w:rPr>
          <w:sz w:val="26"/>
          <w:szCs w:val="26"/>
        </w:rPr>
      </w:pPr>
      <w:r>
        <w:rPr>
          <w:sz w:val="26"/>
          <w:szCs w:val="26"/>
        </w:rPr>
        <w:t>10</w:t>
      </w:r>
      <w:r w:rsidR="00466818">
        <w:rPr>
          <w:sz w:val="26"/>
          <w:szCs w:val="26"/>
        </w:rPr>
        <w:t xml:space="preserve">. </w:t>
      </w:r>
      <w:r w:rsidR="00466818" w:rsidRPr="00C00EF0">
        <w:rPr>
          <w:sz w:val="26"/>
          <w:szCs w:val="26"/>
        </w:rPr>
        <w:t xml:space="preserve"> Vai trò của kiểm soát nội bộ, kiểm toán nội bộ đối với việc hạn chế gian lận trong hoạt động ngân hàng</w:t>
      </w:r>
      <w:r w:rsidR="006F699E">
        <w:rPr>
          <w:sz w:val="26"/>
          <w:szCs w:val="26"/>
        </w:rPr>
        <w:t>.</w:t>
      </w:r>
    </w:p>
    <w:p w14:paraId="12188271" w14:textId="77777777" w:rsidR="00D15DF1" w:rsidRPr="00D15DF1" w:rsidRDefault="00D15DF1" w:rsidP="00D15DF1">
      <w:pPr>
        <w:spacing w:line="360" w:lineRule="auto"/>
        <w:ind w:left="720" w:hanging="360"/>
        <w:jc w:val="both"/>
        <w:rPr>
          <w:sz w:val="26"/>
          <w:szCs w:val="26"/>
        </w:rPr>
      </w:pPr>
      <w:r w:rsidRPr="00D15DF1">
        <w:rPr>
          <w:sz w:val="26"/>
          <w:szCs w:val="26"/>
        </w:rPr>
        <w:t>11. Hoàn thiện qui trình kiểm toán về doanh thu/ chi phí/ các khoản mục báo cáo tài chính</w:t>
      </w:r>
    </w:p>
    <w:p w14:paraId="5150F541" w14:textId="77777777" w:rsidR="00D15DF1" w:rsidRPr="00D15DF1" w:rsidRDefault="00D15DF1" w:rsidP="00D15DF1">
      <w:pPr>
        <w:spacing w:line="360" w:lineRule="auto"/>
        <w:ind w:left="720" w:hanging="360"/>
        <w:jc w:val="both"/>
        <w:rPr>
          <w:sz w:val="26"/>
          <w:szCs w:val="26"/>
        </w:rPr>
      </w:pPr>
      <w:r w:rsidRPr="00D15DF1">
        <w:rPr>
          <w:sz w:val="26"/>
          <w:szCs w:val="26"/>
        </w:rPr>
        <w:t>12. Những nhân tố tác động đến việc cung cấp thông tin trên báo cáo tài chính</w:t>
      </w:r>
    </w:p>
    <w:p w14:paraId="29DD8E0A" w14:textId="77777777" w:rsidR="00F03E7D" w:rsidRDefault="00F03E7D" w:rsidP="00F03E7D">
      <w:pPr>
        <w:spacing w:line="360" w:lineRule="auto"/>
        <w:ind w:left="720" w:hanging="360"/>
        <w:jc w:val="both"/>
        <w:rPr>
          <w:b/>
          <w:sz w:val="26"/>
          <w:szCs w:val="26"/>
        </w:rPr>
      </w:pPr>
      <w:r>
        <w:rPr>
          <w:b/>
          <w:sz w:val="26"/>
          <w:szCs w:val="26"/>
        </w:rPr>
        <w:t>7- H</w:t>
      </w:r>
      <w:r w:rsidRPr="00843F04">
        <w:rPr>
          <w:b/>
          <w:sz w:val="26"/>
          <w:szCs w:val="26"/>
        </w:rPr>
        <w:t xml:space="preserve">ướng đề tài </w:t>
      </w:r>
      <w:r>
        <w:rPr>
          <w:b/>
          <w:sz w:val="26"/>
          <w:szCs w:val="26"/>
        </w:rPr>
        <w:t>về lĩnh vực luật</w:t>
      </w:r>
    </w:p>
    <w:p w14:paraId="339EDDCA"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Cơ chế giải quyết tranh chấp của Cộng đồng kinh tế ASEAN</w:t>
      </w:r>
    </w:p>
    <w:p w14:paraId="70AF6526"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Những vấn đề pháp lý của doanh nghiệp trong hội nhập TPP</w:t>
      </w:r>
    </w:p>
    <w:p w14:paraId="13C849AF"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Các vấn đề về xây dựng và phát triển án lệ trong hệ thống pháp luật tại Việt Nam</w:t>
      </w:r>
    </w:p>
    <w:p w14:paraId="05BF8130"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Những khía cạnh khoa học của môn nhập môn pháp luật trong hệ thống pháp luật Việt Nam</w:t>
      </w:r>
    </w:p>
    <w:p w14:paraId="1ECBD446"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 xml:space="preserve">Nghiên cứu pháp luật quốc tế về trách nhiệm xã hội của doanh nghiệp </w:t>
      </w:r>
    </w:p>
    <w:p w14:paraId="0C9B4000"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Bảo mật thông tin trong hoạt động ngân hàng</w:t>
      </w:r>
    </w:p>
    <w:p w14:paraId="3AF2E6D0"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Các biện pháp bảo đảm thực hiện nghĩa vụ dân sự</w:t>
      </w:r>
    </w:p>
    <w:p w14:paraId="138D96DA"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Quyền sở hữu theo quy định của pháp luật Việt Nam</w:t>
      </w:r>
    </w:p>
    <w:p w14:paraId="39E0E224"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 xml:space="preserve">Pháp luật dân sự về quyền chuyển giới </w:t>
      </w:r>
    </w:p>
    <w:p w14:paraId="03505AB8"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Thừa kế theo pháp luật Việt Nam</w:t>
      </w:r>
    </w:p>
    <w:p w14:paraId="3CB4FDF1"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Trưng cầu dân ý trong pháp luật Việt Nam</w:t>
      </w:r>
    </w:p>
    <w:p w14:paraId="067EC9C5"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Vai trò của tổ chức công đoàn trong xu thế hội nhập</w:t>
      </w:r>
    </w:p>
    <w:p w14:paraId="490F2C0F"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Bồi thường thiệt hại do xúc phạm danh dự, nhân phẩm trên các mạng xã hội</w:t>
      </w:r>
    </w:p>
    <w:p w14:paraId="661A1CB4"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lastRenderedPageBreak/>
        <w:t>Thực trạng và giải pháp cho các hoạt động đình công tại doanh nghiệp</w:t>
      </w:r>
    </w:p>
    <w:p w14:paraId="12CC1CC1"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Bình đẳng giới trong quan hệ lao động</w:t>
      </w:r>
    </w:p>
    <w:p w14:paraId="3B77D927"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Thực tiễn áp dụng Luật doanh nghiệp liên quan đến việc thành lập và góp vốn vào doanh nghiệp</w:t>
      </w:r>
    </w:p>
    <w:p w14:paraId="7FD27A1E"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Điều kiện kinh doanh trong pháp luật về doanh nghiệp</w:t>
      </w:r>
    </w:p>
    <w:p w14:paraId="48A3BFA4"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Các vấn đề lý luận và thực thiễn về hoạt động thương mại và trung gian thương mại</w:t>
      </w:r>
    </w:p>
    <w:p w14:paraId="4CFBE266"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Khung pháp lý về hoạt động logistics ở Việt Nam</w:t>
      </w:r>
    </w:p>
    <w:p w14:paraId="76294B80"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Tìm hiểu về quyền công dân, quyền công dân ở Việt Nam dưới góc độ so sánh</w:t>
      </w:r>
    </w:p>
    <w:p w14:paraId="294275A5"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Khung pháp lý về hoạt động sử dụng vốn của ngân hàng thương mại</w:t>
      </w:r>
    </w:p>
    <w:p w14:paraId="75A8166D"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Pháp luật về cơ cấu tổ chức của ngân hàng thương mại và các loại hình tổ chức tín dụng khác</w:t>
      </w:r>
    </w:p>
    <w:p w14:paraId="4C714B7C"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Pháp luật về kiểm soát đặc biệt của tổ chức tín dụng</w:t>
      </w:r>
    </w:p>
    <w:p w14:paraId="31699F80"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Pháp luật về hoạt động đảm bảo tiền vay trong hoạt động hoạt động ngân hàng</w:t>
      </w:r>
    </w:p>
    <w:p w14:paraId="3C18C7F8" w14:textId="77777777" w:rsidR="00F03E7D" w:rsidRDefault="00F03E7D" w:rsidP="00F03E7D">
      <w:pPr>
        <w:pStyle w:val="ListParagraph"/>
        <w:numPr>
          <w:ilvl w:val="0"/>
          <w:numId w:val="8"/>
        </w:numPr>
        <w:rPr>
          <w:rFonts w:ascii="Times New Roman" w:hAnsi="Times New Roman"/>
          <w:sz w:val="26"/>
          <w:szCs w:val="26"/>
        </w:rPr>
      </w:pPr>
      <w:r>
        <w:rPr>
          <w:rFonts w:ascii="Times New Roman" w:hAnsi="Times New Roman"/>
          <w:sz w:val="26"/>
          <w:szCs w:val="26"/>
        </w:rPr>
        <w:t>Chủ thể của hợp đồng tín dụng.</w:t>
      </w:r>
    </w:p>
    <w:p w14:paraId="1DBC4019" w14:textId="77777777" w:rsidR="00466818" w:rsidRDefault="00F03E7D" w:rsidP="00466818">
      <w:pPr>
        <w:spacing w:line="360" w:lineRule="auto"/>
        <w:ind w:left="720" w:hanging="360"/>
        <w:jc w:val="both"/>
        <w:rPr>
          <w:b/>
          <w:sz w:val="26"/>
          <w:szCs w:val="26"/>
        </w:rPr>
      </w:pPr>
      <w:r>
        <w:rPr>
          <w:b/>
          <w:sz w:val="26"/>
          <w:szCs w:val="26"/>
        </w:rPr>
        <w:t>8</w:t>
      </w:r>
      <w:r w:rsidR="00466818">
        <w:rPr>
          <w:b/>
          <w:sz w:val="26"/>
          <w:szCs w:val="26"/>
        </w:rPr>
        <w:t>- H</w:t>
      </w:r>
      <w:r w:rsidR="00466818" w:rsidRPr="00843F04">
        <w:rPr>
          <w:b/>
          <w:sz w:val="26"/>
          <w:szCs w:val="26"/>
        </w:rPr>
        <w:t xml:space="preserve">ướng đề tài </w:t>
      </w:r>
      <w:r w:rsidR="00466818">
        <w:rPr>
          <w:b/>
          <w:sz w:val="26"/>
          <w:szCs w:val="26"/>
        </w:rPr>
        <w:t>về ngoại ngữ</w:t>
      </w:r>
    </w:p>
    <w:p w14:paraId="59F3D21A" w14:textId="77777777" w:rsidR="00466818" w:rsidRPr="00C00EF0" w:rsidRDefault="00466818" w:rsidP="00466818">
      <w:pPr>
        <w:numPr>
          <w:ilvl w:val="0"/>
          <w:numId w:val="2"/>
        </w:numPr>
        <w:spacing w:line="360" w:lineRule="auto"/>
        <w:jc w:val="both"/>
        <w:rPr>
          <w:sz w:val="26"/>
          <w:szCs w:val="26"/>
        </w:rPr>
      </w:pPr>
      <w:r w:rsidRPr="00C00EF0">
        <w:rPr>
          <w:sz w:val="26"/>
          <w:szCs w:val="26"/>
        </w:rPr>
        <w:t>Thực tế nhu cầu và năng lực sử dụng tiếng Anh tại các ngân hàng ở Việt Nam</w:t>
      </w:r>
      <w:r w:rsidR="00893F8F">
        <w:rPr>
          <w:sz w:val="26"/>
          <w:szCs w:val="26"/>
        </w:rPr>
        <w:t>.</w:t>
      </w:r>
    </w:p>
    <w:p w14:paraId="79D0132C" w14:textId="77777777" w:rsidR="00466818" w:rsidRPr="00C00EF0" w:rsidRDefault="00466818" w:rsidP="00466818">
      <w:pPr>
        <w:numPr>
          <w:ilvl w:val="0"/>
          <w:numId w:val="2"/>
        </w:numPr>
        <w:spacing w:line="360" w:lineRule="auto"/>
        <w:jc w:val="both"/>
        <w:rPr>
          <w:sz w:val="26"/>
          <w:szCs w:val="26"/>
        </w:rPr>
      </w:pPr>
      <w:r w:rsidRPr="00C00EF0">
        <w:rPr>
          <w:sz w:val="26"/>
          <w:szCs w:val="26"/>
        </w:rPr>
        <w:t>Các khó khăn trong việc đào tạo, bồi dưỡng kiến thức, kỹ năng sử dụng ti</w:t>
      </w:r>
      <w:r w:rsidR="00893F8F">
        <w:rPr>
          <w:sz w:val="26"/>
          <w:szCs w:val="26"/>
        </w:rPr>
        <w:t>ếng Anh cho nhân viên ngân hàng.</w:t>
      </w:r>
    </w:p>
    <w:p w14:paraId="3E7C761F" w14:textId="77777777" w:rsidR="00466818" w:rsidRPr="00C00EF0" w:rsidRDefault="00466818" w:rsidP="00466818">
      <w:pPr>
        <w:numPr>
          <w:ilvl w:val="0"/>
          <w:numId w:val="2"/>
        </w:numPr>
        <w:spacing w:line="360" w:lineRule="auto"/>
        <w:jc w:val="both"/>
        <w:rPr>
          <w:sz w:val="26"/>
          <w:szCs w:val="26"/>
        </w:rPr>
      </w:pPr>
      <w:r w:rsidRPr="00C00EF0">
        <w:rPr>
          <w:sz w:val="26"/>
          <w:szCs w:val="26"/>
        </w:rPr>
        <w:t>Tìm hiểu các biểu mẫu bằng tiếng Anh được sử dụng tại các ngân hàng ở Việt Nam</w:t>
      </w:r>
      <w:r w:rsidR="00645298">
        <w:rPr>
          <w:sz w:val="26"/>
          <w:szCs w:val="26"/>
        </w:rPr>
        <w:t>.</w:t>
      </w:r>
    </w:p>
    <w:p w14:paraId="47CC55E8" w14:textId="77777777" w:rsidR="00466818" w:rsidRPr="00C00EF0" w:rsidRDefault="00466818" w:rsidP="00466818">
      <w:pPr>
        <w:numPr>
          <w:ilvl w:val="0"/>
          <w:numId w:val="2"/>
        </w:numPr>
        <w:spacing w:line="360" w:lineRule="auto"/>
        <w:jc w:val="both"/>
        <w:rPr>
          <w:sz w:val="26"/>
          <w:szCs w:val="26"/>
        </w:rPr>
      </w:pPr>
      <w:r w:rsidRPr="00C00EF0">
        <w:rPr>
          <w:sz w:val="26"/>
          <w:szCs w:val="26"/>
        </w:rPr>
        <w:t>Những khó khăn trong việc học tiếng Anh ở trường, cụ thể là</w:t>
      </w:r>
      <w:r w:rsidR="00645298">
        <w:rPr>
          <w:sz w:val="26"/>
          <w:szCs w:val="26"/>
        </w:rPr>
        <w:t xml:space="preserve"> Trường</w:t>
      </w:r>
      <w:r w:rsidRPr="00C00EF0">
        <w:rPr>
          <w:sz w:val="26"/>
          <w:szCs w:val="26"/>
        </w:rPr>
        <w:t xml:space="preserve"> Đại học Ngân hàng T</w:t>
      </w:r>
      <w:r w:rsidR="00893F8F">
        <w:rPr>
          <w:sz w:val="26"/>
          <w:szCs w:val="26"/>
        </w:rPr>
        <w:t>P</w:t>
      </w:r>
      <w:r w:rsidRPr="00C00EF0">
        <w:rPr>
          <w:sz w:val="26"/>
          <w:szCs w:val="26"/>
        </w:rPr>
        <w:t>. H</w:t>
      </w:r>
      <w:r w:rsidR="00893F8F">
        <w:rPr>
          <w:sz w:val="26"/>
          <w:szCs w:val="26"/>
        </w:rPr>
        <w:t>CM.</w:t>
      </w:r>
    </w:p>
    <w:p w14:paraId="05088C89" w14:textId="77777777" w:rsidR="00466818" w:rsidRPr="00C00EF0" w:rsidRDefault="00466818" w:rsidP="00466818">
      <w:pPr>
        <w:numPr>
          <w:ilvl w:val="0"/>
          <w:numId w:val="2"/>
        </w:numPr>
        <w:spacing w:line="360" w:lineRule="auto"/>
        <w:jc w:val="both"/>
        <w:rPr>
          <w:sz w:val="26"/>
          <w:szCs w:val="26"/>
        </w:rPr>
      </w:pPr>
      <w:r w:rsidRPr="00C00EF0">
        <w:rPr>
          <w:sz w:val="26"/>
          <w:szCs w:val="26"/>
        </w:rPr>
        <w:t xml:space="preserve">Ảnh hưởng của công nghệ thông tin đối với việc học tiếng Anh ở bậc </w:t>
      </w:r>
      <w:r w:rsidR="00893F8F">
        <w:rPr>
          <w:sz w:val="26"/>
          <w:szCs w:val="26"/>
        </w:rPr>
        <w:t>đ</w:t>
      </w:r>
      <w:r w:rsidRPr="00C00EF0">
        <w:rPr>
          <w:sz w:val="26"/>
          <w:szCs w:val="26"/>
        </w:rPr>
        <w:t>ại học</w:t>
      </w:r>
      <w:r w:rsidR="00893F8F">
        <w:rPr>
          <w:sz w:val="26"/>
          <w:szCs w:val="26"/>
        </w:rPr>
        <w:t>.</w:t>
      </w:r>
    </w:p>
    <w:p w14:paraId="340422C9" w14:textId="77777777" w:rsidR="00466818" w:rsidRPr="00C00EF0" w:rsidRDefault="00466818" w:rsidP="00466818">
      <w:pPr>
        <w:numPr>
          <w:ilvl w:val="0"/>
          <w:numId w:val="2"/>
        </w:numPr>
        <w:spacing w:line="360" w:lineRule="auto"/>
        <w:jc w:val="both"/>
        <w:rPr>
          <w:sz w:val="26"/>
          <w:szCs w:val="26"/>
        </w:rPr>
      </w:pPr>
      <w:r w:rsidRPr="00C00EF0">
        <w:rPr>
          <w:sz w:val="26"/>
          <w:szCs w:val="26"/>
        </w:rPr>
        <w:t>Sinh viên đại học học thêm tiếng Anh ở các trung tâm</w:t>
      </w:r>
      <w:r w:rsidR="00893F8F">
        <w:rPr>
          <w:sz w:val="26"/>
          <w:szCs w:val="26"/>
        </w:rPr>
        <w:t>.</w:t>
      </w:r>
    </w:p>
    <w:p w14:paraId="1DB749A5" w14:textId="77777777" w:rsidR="00466818" w:rsidRPr="00C00EF0" w:rsidRDefault="000D24E8" w:rsidP="00466818">
      <w:pPr>
        <w:numPr>
          <w:ilvl w:val="0"/>
          <w:numId w:val="2"/>
        </w:numPr>
        <w:spacing w:line="360" w:lineRule="auto"/>
        <w:jc w:val="both"/>
        <w:rPr>
          <w:sz w:val="26"/>
          <w:szCs w:val="26"/>
        </w:rPr>
      </w:pPr>
      <w:r>
        <w:rPr>
          <w:sz w:val="26"/>
          <w:szCs w:val="26"/>
        </w:rPr>
        <w:t>S</w:t>
      </w:r>
      <w:r w:rsidR="00466818" w:rsidRPr="00C00EF0">
        <w:rPr>
          <w:sz w:val="26"/>
          <w:szCs w:val="26"/>
        </w:rPr>
        <w:t>o sánh và xếp hạng các trung tâm Anh ngữ ở khu vực Thủ Đức</w:t>
      </w:r>
      <w:r>
        <w:rPr>
          <w:sz w:val="26"/>
          <w:szCs w:val="26"/>
        </w:rPr>
        <w:t>.</w:t>
      </w:r>
    </w:p>
    <w:p w14:paraId="1B910381" w14:textId="77777777" w:rsidR="00466818" w:rsidRPr="00C00EF0" w:rsidRDefault="00466818" w:rsidP="00466818">
      <w:pPr>
        <w:numPr>
          <w:ilvl w:val="0"/>
          <w:numId w:val="2"/>
        </w:numPr>
        <w:spacing w:line="360" w:lineRule="auto"/>
        <w:jc w:val="both"/>
        <w:rPr>
          <w:sz w:val="26"/>
          <w:szCs w:val="26"/>
        </w:rPr>
      </w:pPr>
      <w:r w:rsidRPr="00C00EF0">
        <w:rPr>
          <w:sz w:val="26"/>
          <w:szCs w:val="26"/>
        </w:rPr>
        <w:t>Hiệu quả của việc tham gia các hoạt động ngoại khóa, tình nguyện trong việc rèn luyện kiến thức, kỹ năng ngoại ngữ (tiếng Anh)</w:t>
      </w:r>
      <w:r w:rsidR="000D24E8">
        <w:rPr>
          <w:sz w:val="26"/>
          <w:szCs w:val="26"/>
        </w:rPr>
        <w:t>.</w:t>
      </w:r>
    </w:p>
    <w:p w14:paraId="2540270F" w14:textId="77777777" w:rsidR="00466818" w:rsidRPr="00C00EF0" w:rsidRDefault="00466818" w:rsidP="00466818">
      <w:pPr>
        <w:numPr>
          <w:ilvl w:val="0"/>
          <w:numId w:val="2"/>
        </w:numPr>
        <w:spacing w:line="360" w:lineRule="auto"/>
        <w:jc w:val="both"/>
        <w:rPr>
          <w:sz w:val="26"/>
          <w:szCs w:val="26"/>
        </w:rPr>
      </w:pPr>
      <w:r w:rsidRPr="00C00EF0">
        <w:rPr>
          <w:sz w:val="26"/>
          <w:szCs w:val="26"/>
        </w:rPr>
        <w:t>Tìm hiểu các chuẩn ngoại ngữ được các nhà tuyển dụng yêu cầu đối với ứng viên xin việc: chứng chỉ nào, nguyên nhân áp dụng, độ tin cậy, etc.</w:t>
      </w:r>
    </w:p>
    <w:p w14:paraId="292730F5" w14:textId="77777777" w:rsidR="00466818" w:rsidRPr="00C00EF0" w:rsidRDefault="00466818" w:rsidP="00466818">
      <w:pPr>
        <w:numPr>
          <w:ilvl w:val="0"/>
          <w:numId w:val="2"/>
        </w:numPr>
        <w:spacing w:line="360" w:lineRule="auto"/>
        <w:jc w:val="both"/>
        <w:rPr>
          <w:sz w:val="26"/>
          <w:szCs w:val="26"/>
        </w:rPr>
      </w:pPr>
      <w:r w:rsidRPr="00C00EF0">
        <w:rPr>
          <w:sz w:val="26"/>
          <w:szCs w:val="26"/>
        </w:rPr>
        <w:t>Mức độ tin cậy của nhà tuyển dụng đối với chuẩn đầu ra ngoại ngữ của các trường đại học</w:t>
      </w:r>
      <w:r w:rsidR="000D24E8">
        <w:rPr>
          <w:sz w:val="26"/>
          <w:szCs w:val="26"/>
        </w:rPr>
        <w:t>.</w:t>
      </w:r>
      <w:r w:rsidRPr="00C00EF0">
        <w:rPr>
          <w:sz w:val="26"/>
          <w:szCs w:val="26"/>
        </w:rPr>
        <w:t xml:space="preserve"> </w:t>
      </w:r>
    </w:p>
    <w:p w14:paraId="5F8DFDEB" w14:textId="77777777" w:rsidR="00466818" w:rsidRPr="00C00EF0" w:rsidRDefault="00466818" w:rsidP="00466818">
      <w:pPr>
        <w:numPr>
          <w:ilvl w:val="0"/>
          <w:numId w:val="2"/>
        </w:numPr>
        <w:spacing w:line="360" w:lineRule="auto"/>
        <w:jc w:val="both"/>
        <w:rPr>
          <w:sz w:val="26"/>
          <w:szCs w:val="26"/>
        </w:rPr>
      </w:pPr>
      <w:r w:rsidRPr="00C00EF0">
        <w:rPr>
          <w:sz w:val="26"/>
          <w:szCs w:val="26"/>
        </w:rPr>
        <w:lastRenderedPageBreak/>
        <w:t xml:space="preserve">Chuẩn ngoại ngữ của các trường đại học Việt Nam </w:t>
      </w:r>
      <w:r w:rsidR="000D24E8">
        <w:rPr>
          <w:sz w:val="26"/>
          <w:szCs w:val="26"/>
        </w:rPr>
        <w:t>trước</w:t>
      </w:r>
      <w:r w:rsidRPr="00C00EF0">
        <w:rPr>
          <w:sz w:val="26"/>
          <w:szCs w:val="26"/>
        </w:rPr>
        <w:t xml:space="preserve"> yêu cầu sử dụng ngoại ngữ trong học tập, nghiên cứu và tuyển dụng</w:t>
      </w:r>
      <w:r w:rsidR="00836706">
        <w:rPr>
          <w:sz w:val="26"/>
          <w:szCs w:val="26"/>
        </w:rPr>
        <w:t>.</w:t>
      </w:r>
    </w:p>
    <w:p w14:paraId="6553152F" w14:textId="77777777" w:rsidR="00466818" w:rsidRDefault="00F03E7D" w:rsidP="00466818">
      <w:pPr>
        <w:spacing w:line="360" w:lineRule="auto"/>
        <w:ind w:left="720" w:hanging="360"/>
        <w:jc w:val="both"/>
        <w:rPr>
          <w:b/>
          <w:sz w:val="26"/>
          <w:szCs w:val="26"/>
        </w:rPr>
      </w:pPr>
      <w:r>
        <w:rPr>
          <w:b/>
          <w:sz w:val="26"/>
          <w:szCs w:val="26"/>
        </w:rPr>
        <w:t>9</w:t>
      </w:r>
      <w:r w:rsidR="00466818">
        <w:rPr>
          <w:b/>
          <w:sz w:val="26"/>
          <w:szCs w:val="26"/>
        </w:rPr>
        <w:t>- H</w:t>
      </w:r>
      <w:r w:rsidR="00466818" w:rsidRPr="00843F04">
        <w:rPr>
          <w:b/>
          <w:sz w:val="26"/>
          <w:szCs w:val="26"/>
        </w:rPr>
        <w:t xml:space="preserve">ướng đề tài </w:t>
      </w:r>
      <w:r w:rsidR="00466818">
        <w:rPr>
          <w:b/>
          <w:sz w:val="26"/>
          <w:szCs w:val="26"/>
        </w:rPr>
        <w:t>về văn hóa - chính trị - xã hội</w:t>
      </w:r>
    </w:p>
    <w:p w14:paraId="3F608CBB" w14:textId="77777777" w:rsidR="00466818" w:rsidRPr="004F2891" w:rsidRDefault="00466818" w:rsidP="00466818">
      <w:pPr>
        <w:numPr>
          <w:ilvl w:val="0"/>
          <w:numId w:val="3"/>
        </w:numPr>
        <w:spacing w:line="360" w:lineRule="auto"/>
        <w:jc w:val="both"/>
        <w:rPr>
          <w:sz w:val="26"/>
          <w:szCs w:val="26"/>
        </w:rPr>
      </w:pPr>
      <w:r w:rsidRPr="004F2891">
        <w:rPr>
          <w:sz w:val="26"/>
          <w:szCs w:val="26"/>
        </w:rPr>
        <w:t>Giáo dục ý thức trách nhiệm cho sinh viên trường Đại học Ngân hàng T</w:t>
      </w:r>
      <w:r w:rsidR="00836706">
        <w:rPr>
          <w:sz w:val="26"/>
          <w:szCs w:val="26"/>
        </w:rPr>
        <w:t>P</w:t>
      </w:r>
      <w:r w:rsidR="008767AD">
        <w:rPr>
          <w:sz w:val="26"/>
          <w:szCs w:val="26"/>
        </w:rPr>
        <w:t>.</w:t>
      </w:r>
      <w:r w:rsidRPr="004F2891">
        <w:rPr>
          <w:sz w:val="26"/>
          <w:szCs w:val="26"/>
        </w:rPr>
        <w:t>HCM</w:t>
      </w:r>
      <w:r w:rsidR="00C35329">
        <w:rPr>
          <w:sz w:val="26"/>
          <w:szCs w:val="26"/>
        </w:rPr>
        <w:t>.</w:t>
      </w:r>
      <w:r w:rsidRPr="004F2891">
        <w:rPr>
          <w:sz w:val="26"/>
          <w:szCs w:val="26"/>
        </w:rPr>
        <w:t xml:space="preserve"> </w:t>
      </w:r>
    </w:p>
    <w:p w14:paraId="7603C7E8" w14:textId="77777777" w:rsidR="00466818" w:rsidRPr="004F2891" w:rsidRDefault="00466818" w:rsidP="00466818">
      <w:pPr>
        <w:numPr>
          <w:ilvl w:val="0"/>
          <w:numId w:val="3"/>
        </w:numPr>
        <w:spacing w:line="360" w:lineRule="auto"/>
        <w:jc w:val="both"/>
        <w:rPr>
          <w:sz w:val="26"/>
          <w:szCs w:val="26"/>
        </w:rPr>
      </w:pPr>
      <w:r w:rsidRPr="004F2891">
        <w:rPr>
          <w:sz w:val="26"/>
          <w:szCs w:val="26"/>
        </w:rPr>
        <w:t>Giáo dục chính trị, tư tưởng cho sinh viên trường Đại ho</w:t>
      </w:r>
      <w:r w:rsidR="008767AD">
        <w:rPr>
          <w:sz w:val="26"/>
          <w:szCs w:val="26"/>
        </w:rPr>
        <w:t>̣c Ngân hàng TP</w:t>
      </w:r>
      <w:r w:rsidRPr="004F2891">
        <w:rPr>
          <w:sz w:val="26"/>
          <w:szCs w:val="26"/>
        </w:rPr>
        <w:t>.</w:t>
      </w:r>
      <w:r w:rsidR="00C35329">
        <w:rPr>
          <w:sz w:val="26"/>
          <w:szCs w:val="26"/>
        </w:rPr>
        <w:t>HCM.</w:t>
      </w:r>
    </w:p>
    <w:p w14:paraId="0A1917A8" w14:textId="77777777" w:rsidR="00466818" w:rsidRPr="004F2891" w:rsidRDefault="00466818" w:rsidP="00466818">
      <w:pPr>
        <w:numPr>
          <w:ilvl w:val="0"/>
          <w:numId w:val="3"/>
        </w:numPr>
        <w:spacing w:line="360" w:lineRule="auto"/>
        <w:jc w:val="both"/>
        <w:rPr>
          <w:sz w:val="26"/>
          <w:szCs w:val="26"/>
        </w:rPr>
      </w:pPr>
      <w:r w:rsidRPr="004F2891">
        <w:rPr>
          <w:sz w:val="26"/>
          <w:szCs w:val="26"/>
        </w:rPr>
        <w:t> Nâng cao năng lực tự học cho sinh viên trường Đại học Ngân hàng T</w:t>
      </w:r>
      <w:r w:rsidR="008767AD">
        <w:rPr>
          <w:sz w:val="26"/>
          <w:szCs w:val="26"/>
        </w:rPr>
        <w:t>P</w:t>
      </w:r>
      <w:r w:rsidRPr="004F2891">
        <w:rPr>
          <w:sz w:val="26"/>
          <w:szCs w:val="26"/>
        </w:rPr>
        <w:t>.HCM trong hình thức đà</w:t>
      </w:r>
      <w:r w:rsidR="008767AD">
        <w:rPr>
          <w:sz w:val="26"/>
          <w:szCs w:val="26"/>
        </w:rPr>
        <w:t>o tạo theo học chế tín chỉ.</w:t>
      </w:r>
    </w:p>
    <w:p w14:paraId="7FAD2B9E" w14:textId="77777777" w:rsidR="00466818" w:rsidRPr="004F2891" w:rsidRDefault="00466818" w:rsidP="00466818">
      <w:pPr>
        <w:numPr>
          <w:ilvl w:val="0"/>
          <w:numId w:val="3"/>
        </w:numPr>
        <w:spacing w:line="360" w:lineRule="auto"/>
        <w:jc w:val="both"/>
        <w:rPr>
          <w:sz w:val="26"/>
          <w:szCs w:val="26"/>
        </w:rPr>
      </w:pPr>
      <w:r w:rsidRPr="004F2891">
        <w:rPr>
          <w:sz w:val="26"/>
          <w:szCs w:val="26"/>
        </w:rPr>
        <w:t>Sinh viên Ngân hàng với việc học tập các môn lý luận chính trị</w:t>
      </w:r>
      <w:r w:rsidR="008767AD">
        <w:rPr>
          <w:sz w:val="26"/>
          <w:szCs w:val="26"/>
        </w:rPr>
        <w:t>.</w:t>
      </w:r>
    </w:p>
    <w:p w14:paraId="316F5751" w14:textId="77777777" w:rsidR="00466818" w:rsidRPr="004F2891" w:rsidRDefault="00466818" w:rsidP="00466818">
      <w:pPr>
        <w:numPr>
          <w:ilvl w:val="0"/>
          <w:numId w:val="3"/>
        </w:numPr>
        <w:spacing w:line="360" w:lineRule="auto"/>
        <w:jc w:val="both"/>
        <w:rPr>
          <w:sz w:val="26"/>
          <w:szCs w:val="26"/>
        </w:rPr>
      </w:pPr>
      <w:r w:rsidRPr="004F2891">
        <w:rPr>
          <w:sz w:val="26"/>
          <w:szCs w:val="26"/>
        </w:rPr>
        <w:t>Đổi mới phương pháp học tập các môn lý luận chính trị trong đào tạo tín chỉ</w:t>
      </w:r>
      <w:r w:rsidR="008767AD">
        <w:rPr>
          <w:sz w:val="26"/>
          <w:szCs w:val="26"/>
        </w:rPr>
        <w:t>.</w:t>
      </w:r>
    </w:p>
    <w:p w14:paraId="17758F47" w14:textId="77777777" w:rsidR="00466818" w:rsidRPr="004F2891" w:rsidRDefault="00466818" w:rsidP="00466818">
      <w:pPr>
        <w:numPr>
          <w:ilvl w:val="0"/>
          <w:numId w:val="3"/>
        </w:numPr>
        <w:spacing w:line="360" w:lineRule="auto"/>
        <w:jc w:val="both"/>
        <w:rPr>
          <w:sz w:val="26"/>
          <w:szCs w:val="26"/>
        </w:rPr>
      </w:pPr>
      <w:r w:rsidRPr="004F2891">
        <w:rPr>
          <w:sz w:val="26"/>
          <w:szCs w:val="26"/>
        </w:rPr>
        <w:t>Học thuyết hình thái kinh tế - xã hội và sự vận dụng ở Việt Nam</w:t>
      </w:r>
      <w:r w:rsidR="004A1F8F">
        <w:rPr>
          <w:sz w:val="26"/>
          <w:szCs w:val="26"/>
        </w:rPr>
        <w:t>.</w:t>
      </w:r>
    </w:p>
    <w:p w14:paraId="140649E6" w14:textId="77777777" w:rsidR="00466818" w:rsidRPr="004F2891" w:rsidRDefault="00466818" w:rsidP="00466818">
      <w:pPr>
        <w:numPr>
          <w:ilvl w:val="0"/>
          <w:numId w:val="3"/>
        </w:numPr>
        <w:spacing w:line="360" w:lineRule="auto"/>
        <w:jc w:val="both"/>
        <w:rPr>
          <w:sz w:val="26"/>
          <w:szCs w:val="26"/>
        </w:rPr>
      </w:pPr>
      <w:r w:rsidRPr="004F2891">
        <w:rPr>
          <w:sz w:val="26"/>
          <w:szCs w:val="26"/>
        </w:rPr>
        <w:t>Quan điểm của chủ nghĩa Mác – Lênin về quần chúng nhân dân</w:t>
      </w:r>
      <w:r w:rsidR="008767AD">
        <w:rPr>
          <w:sz w:val="26"/>
          <w:szCs w:val="26"/>
        </w:rPr>
        <w:t xml:space="preserve"> và ý nghĩa</w:t>
      </w:r>
      <w:r w:rsidRPr="004F2891">
        <w:rPr>
          <w:sz w:val="26"/>
          <w:szCs w:val="26"/>
        </w:rPr>
        <w:t xml:space="preserve"> thực tiễn</w:t>
      </w:r>
    </w:p>
    <w:p w14:paraId="504DAB62" w14:textId="77777777" w:rsidR="00466818" w:rsidRPr="004F2891" w:rsidRDefault="00466818" w:rsidP="00466818">
      <w:pPr>
        <w:numPr>
          <w:ilvl w:val="0"/>
          <w:numId w:val="3"/>
        </w:numPr>
        <w:spacing w:line="360" w:lineRule="auto"/>
        <w:jc w:val="both"/>
        <w:rPr>
          <w:sz w:val="26"/>
          <w:szCs w:val="26"/>
        </w:rPr>
      </w:pPr>
      <w:r w:rsidRPr="004F2891">
        <w:rPr>
          <w:sz w:val="26"/>
          <w:szCs w:val="26"/>
        </w:rPr>
        <w:t>Học thuyết giá trị thặng dư của C. Mác, lý luận và ý nghĩa thực tiễn</w:t>
      </w:r>
      <w:r w:rsidR="004A1F8F">
        <w:rPr>
          <w:sz w:val="26"/>
          <w:szCs w:val="26"/>
        </w:rPr>
        <w:t>.</w:t>
      </w:r>
    </w:p>
    <w:p w14:paraId="4EB4BC99" w14:textId="77777777" w:rsidR="00466818" w:rsidRPr="004F2891" w:rsidRDefault="00466818" w:rsidP="00466818">
      <w:pPr>
        <w:numPr>
          <w:ilvl w:val="0"/>
          <w:numId w:val="3"/>
        </w:numPr>
        <w:spacing w:line="360" w:lineRule="auto"/>
        <w:jc w:val="both"/>
        <w:rPr>
          <w:sz w:val="26"/>
          <w:szCs w:val="26"/>
        </w:rPr>
      </w:pPr>
      <w:r w:rsidRPr="004F2891">
        <w:rPr>
          <w:sz w:val="26"/>
          <w:szCs w:val="26"/>
        </w:rPr>
        <w:t>Sinh viên Ngân hàng với việc xây dựng nền văn hóa Việt Nam tiến tiến, đậm đà bản sắc dân tộc trong thời k</w:t>
      </w:r>
      <w:r w:rsidR="008767AD">
        <w:rPr>
          <w:sz w:val="26"/>
          <w:szCs w:val="26"/>
        </w:rPr>
        <w:t>ỳ</w:t>
      </w:r>
      <w:r w:rsidRPr="004F2891">
        <w:rPr>
          <w:sz w:val="26"/>
          <w:szCs w:val="26"/>
        </w:rPr>
        <w:t xml:space="preserve"> hội nhập</w:t>
      </w:r>
      <w:r w:rsidR="004A1F8F">
        <w:rPr>
          <w:sz w:val="26"/>
          <w:szCs w:val="26"/>
        </w:rPr>
        <w:t>.</w:t>
      </w:r>
    </w:p>
    <w:p w14:paraId="06B405F0" w14:textId="77777777" w:rsidR="00466818" w:rsidRPr="004F2891" w:rsidRDefault="00466818" w:rsidP="00466818">
      <w:pPr>
        <w:numPr>
          <w:ilvl w:val="0"/>
          <w:numId w:val="3"/>
        </w:numPr>
        <w:spacing w:line="360" w:lineRule="auto"/>
        <w:jc w:val="both"/>
        <w:rPr>
          <w:sz w:val="26"/>
          <w:szCs w:val="26"/>
        </w:rPr>
      </w:pPr>
      <w:r w:rsidRPr="004F2891">
        <w:rPr>
          <w:sz w:val="26"/>
          <w:szCs w:val="26"/>
        </w:rPr>
        <w:t>Lý luận của chủ nghĩa Mác – Lênin về chủ nghĩa xã hội và sự vận dụng trong thời đại ngày nay</w:t>
      </w:r>
      <w:r w:rsidR="004A1F8F">
        <w:rPr>
          <w:sz w:val="26"/>
          <w:szCs w:val="26"/>
        </w:rPr>
        <w:t>.</w:t>
      </w:r>
    </w:p>
    <w:p w14:paraId="43547F2F" w14:textId="77777777" w:rsidR="00466818" w:rsidRPr="004F2891" w:rsidRDefault="00466818" w:rsidP="00466818">
      <w:pPr>
        <w:numPr>
          <w:ilvl w:val="0"/>
          <w:numId w:val="3"/>
        </w:numPr>
        <w:spacing w:line="360" w:lineRule="auto"/>
        <w:jc w:val="both"/>
        <w:rPr>
          <w:sz w:val="26"/>
          <w:szCs w:val="26"/>
        </w:rPr>
      </w:pPr>
      <w:r w:rsidRPr="004F2891">
        <w:rPr>
          <w:sz w:val="26"/>
          <w:szCs w:val="26"/>
        </w:rPr>
        <w:t> Sứ mệnh lịch sử của giai cấp công nhân Việt Nam trong thời k</w:t>
      </w:r>
      <w:r w:rsidR="004A1F8F">
        <w:rPr>
          <w:sz w:val="26"/>
          <w:szCs w:val="26"/>
        </w:rPr>
        <w:t>ì hội nhập.</w:t>
      </w:r>
    </w:p>
    <w:p w14:paraId="1BA0145B" w14:textId="77777777" w:rsidR="00466818" w:rsidRPr="004F2891" w:rsidRDefault="00466818" w:rsidP="00466818">
      <w:pPr>
        <w:numPr>
          <w:ilvl w:val="0"/>
          <w:numId w:val="3"/>
        </w:numPr>
        <w:spacing w:line="360" w:lineRule="auto"/>
        <w:jc w:val="both"/>
        <w:rPr>
          <w:sz w:val="26"/>
          <w:szCs w:val="26"/>
        </w:rPr>
      </w:pPr>
      <w:r w:rsidRPr="004F2891">
        <w:rPr>
          <w:sz w:val="26"/>
          <w:szCs w:val="26"/>
        </w:rPr>
        <w:t xml:space="preserve"> Những vấn đề về văn hóa học đường và đời sống văn hóa tinh thần của </w:t>
      </w:r>
      <w:r w:rsidR="007106E4">
        <w:rPr>
          <w:sz w:val="26"/>
          <w:szCs w:val="26"/>
        </w:rPr>
        <w:t>sinh viên.</w:t>
      </w:r>
    </w:p>
    <w:p w14:paraId="67399836" w14:textId="77777777" w:rsidR="00466818" w:rsidRPr="004F2891" w:rsidRDefault="00466818" w:rsidP="00466818">
      <w:pPr>
        <w:numPr>
          <w:ilvl w:val="0"/>
          <w:numId w:val="3"/>
        </w:numPr>
        <w:spacing w:line="360" w:lineRule="auto"/>
        <w:jc w:val="both"/>
        <w:rPr>
          <w:sz w:val="26"/>
          <w:szCs w:val="26"/>
        </w:rPr>
      </w:pPr>
      <w:r w:rsidRPr="004F2891">
        <w:rPr>
          <w:sz w:val="26"/>
          <w:szCs w:val="26"/>
        </w:rPr>
        <w:t> Tư tưởng nhân văn, văn hóa Hồ Chí Minh và ý nghĩa đối với việc học tập, rèn luyện của sinh viên hiện nay</w:t>
      </w:r>
      <w:r w:rsidR="007106E4">
        <w:rPr>
          <w:sz w:val="26"/>
          <w:szCs w:val="26"/>
        </w:rPr>
        <w:t>.</w:t>
      </w:r>
    </w:p>
    <w:p w14:paraId="27912F74" w14:textId="77777777" w:rsidR="00466818" w:rsidRPr="004F2891" w:rsidRDefault="00466818" w:rsidP="00466818">
      <w:pPr>
        <w:numPr>
          <w:ilvl w:val="0"/>
          <w:numId w:val="3"/>
        </w:numPr>
        <w:spacing w:line="360" w:lineRule="auto"/>
        <w:jc w:val="both"/>
        <w:rPr>
          <w:sz w:val="26"/>
          <w:szCs w:val="26"/>
        </w:rPr>
      </w:pPr>
      <w:r w:rsidRPr="004F2891">
        <w:rPr>
          <w:sz w:val="26"/>
          <w:szCs w:val="26"/>
        </w:rPr>
        <w:t>Tư tưởng Đạo đức Hồ Chí Minh và ý nghĩa đối với việc học tập, rèn luyện đạo đức của sinh viên hiện nay</w:t>
      </w:r>
      <w:r w:rsidR="007106E4">
        <w:rPr>
          <w:sz w:val="26"/>
          <w:szCs w:val="26"/>
        </w:rPr>
        <w:t>.</w:t>
      </w:r>
    </w:p>
    <w:p w14:paraId="07D634D5" w14:textId="77777777" w:rsidR="00466818" w:rsidRPr="004F2891" w:rsidRDefault="00466818" w:rsidP="00466818">
      <w:pPr>
        <w:numPr>
          <w:ilvl w:val="0"/>
          <w:numId w:val="3"/>
        </w:numPr>
        <w:spacing w:line="360" w:lineRule="auto"/>
        <w:jc w:val="both"/>
        <w:rPr>
          <w:sz w:val="26"/>
          <w:szCs w:val="26"/>
        </w:rPr>
      </w:pPr>
      <w:r w:rsidRPr="004F2891">
        <w:rPr>
          <w:sz w:val="26"/>
          <w:szCs w:val="26"/>
        </w:rPr>
        <w:t> Học tập và làm theo tấm gương đạo đức Hồ Chí Minh của sinh viên trường Đại học Ngân hàng T</w:t>
      </w:r>
      <w:r w:rsidR="007106E4">
        <w:rPr>
          <w:sz w:val="26"/>
          <w:szCs w:val="26"/>
        </w:rPr>
        <w:t>P</w:t>
      </w:r>
      <w:r w:rsidRPr="004F2891">
        <w:rPr>
          <w:sz w:val="26"/>
          <w:szCs w:val="26"/>
        </w:rPr>
        <w:t>.HCM</w:t>
      </w:r>
      <w:r w:rsidR="007106E4">
        <w:rPr>
          <w:sz w:val="26"/>
          <w:szCs w:val="26"/>
        </w:rPr>
        <w:t xml:space="preserve">. </w:t>
      </w:r>
    </w:p>
    <w:p w14:paraId="3FB591FE" w14:textId="77777777" w:rsidR="00466818" w:rsidRPr="004F2891" w:rsidRDefault="00466818" w:rsidP="00466818">
      <w:pPr>
        <w:numPr>
          <w:ilvl w:val="0"/>
          <w:numId w:val="3"/>
        </w:numPr>
        <w:spacing w:line="360" w:lineRule="auto"/>
        <w:jc w:val="both"/>
        <w:rPr>
          <w:sz w:val="26"/>
          <w:szCs w:val="26"/>
        </w:rPr>
      </w:pPr>
      <w:r w:rsidRPr="004F2891">
        <w:rPr>
          <w:sz w:val="26"/>
          <w:szCs w:val="26"/>
        </w:rPr>
        <w:t>Văn hóa công sở tại trường Đại học Ngân hàng T</w:t>
      </w:r>
      <w:r w:rsidR="007106E4">
        <w:rPr>
          <w:sz w:val="26"/>
          <w:szCs w:val="26"/>
        </w:rPr>
        <w:t>P.HCM.</w:t>
      </w:r>
    </w:p>
    <w:p w14:paraId="33AE831C" w14:textId="77777777" w:rsidR="00466818" w:rsidRPr="004F2891" w:rsidRDefault="00466818" w:rsidP="00466818">
      <w:pPr>
        <w:numPr>
          <w:ilvl w:val="0"/>
          <w:numId w:val="3"/>
        </w:numPr>
        <w:spacing w:line="360" w:lineRule="auto"/>
        <w:jc w:val="both"/>
        <w:rPr>
          <w:sz w:val="26"/>
          <w:szCs w:val="26"/>
        </w:rPr>
      </w:pPr>
      <w:r w:rsidRPr="004F2891">
        <w:rPr>
          <w:sz w:val="26"/>
          <w:szCs w:val="26"/>
        </w:rPr>
        <w:t> Văn hóa học đường tại trường Đại học Ngân hàng T</w:t>
      </w:r>
      <w:r w:rsidR="007106E4">
        <w:rPr>
          <w:sz w:val="26"/>
          <w:szCs w:val="26"/>
        </w:rPr>
        <w:t>P</w:t>
      </w:r>
      <w:r w:rsidRPr="004F2891">
        <w:rPr>
          <w:sz w:val="26"/>
          <w:szCs w:val="26"/>
        </w:rPr>
        <w:t>.HC</w:t>
      </w:r>
      <w:r w:rsidR="007106E4">
        <w:rPr>
          <w:sz w:val="26"/>
          <w:szCs w:val="26"/>
        </w:rPr>
        <w:t>M.</w:t>
      </w:r>
    </w:p>
    <w:p w14:paraId="48E887BD" w14:textId="77777777" w:rsidR="00466818" w:rsidRPr="004F2891" w:rsidRDefault="00466818" w:rsidP="00466818">
      <w:pPr>
        <w:numPr>
          <w:ilvl w:val="0"/>
          <w:numId w:val="3"/>
        </w:numPr>
        <w:spacing w:line="360" w:lineRule="auto"/>
        <w:jc w:val="both"/>
        <w:rPr>
          <w:sz w:val="26"/>
          <w:szCs w:val="26"/>
        </w:rPr>
      </w:pPr>
      <w:r w:rsidRPr="004F2891">
        <w:rPr>
          <w:sz w:val="26"/>
          <w:szCs w:val="26"/>
        </w:rPr>
        <w:t> Ứng dụng bản đồ tư duy trong học tập, nghiên cứu khoa học của sinh viên trường Đại học Ngân hàng T</w:t>
      </w:r>
      <w:r w:rsidR="001B202C">
        <w:rPr>
          <w:sz w:val="26"/>
          <w:szCs w:val="26"/>
        </w:rPr>
        <w:t>P</w:t>
      </w:r>
      <w:r w:rsidRPr="004F2891">
        <w:rPr>
          <w:sz w:val="26"/>
          <w:szCs w:val="26"/>
        </w:rPr>
        <w:t>.HCM</w:t>
      </w:r>
      <w:r w:rsidR="001B202C">
        <w:rPr>
          <w:sz w:val="26"/>
          <w:szCs w:val="26"/>
        </w:rPr>
        <w:t>.</w:t>
      </w:r>
    </w:p>
    <w:p w14:paraId="1BAC2AD7" w14:textId="77777777" w:rsidR="00466818" w:rsidRPr="004F2891" w:rsidRDefault="00466818" w:rsidP="00466818">
      <w:pPr>
        <w:numPr>
          <w:ilvl w:val="0"/>
          <w:numId w:val="3"/>
        </w:numPr>
        <w:spacing w:line="360" w:lineRule="auto"/>
        <w:jc w:val="both"/>
        <w:rPr>
          <w:sz w:val="26"/>
          <w:szCs w:val="26"/>
        </w:rPr>
      </w:pPr>
      <w:r w:rsidRPr="004F2891">
        <w:rPr>
          <w:sz w:val="26"/>
          <w:szCs w:val="26"/>
        </w:rPr>
        <w:lastRenderedPageBreak/>
        <w:t>Thực trạng và giải pháp để phát triển NCKH của sinh viên trường Đại học Ngân hàng T</w:t>
      </w:r>
      <w:r w:rsidR="001B202C">
        <w:rPr>
          <w:sz w:val="26"/>
          <w:szCs w:val="26"/>
        </w:rPr>
        <w:t>P</w:t>
      </w:r>
      <w:r w:rsidRPr="004F2891">
        <w:rPr>
          <w:sz w:val="26"/>
          <w:szCs w:val="26"/>
        </w:rPr>
        <w:t>. HCM</w:t>
      </w:r>
    </w:p>
    <w:p w14:paraId="36F43107" w14:textId="77777777" w:rsidR="00466818" w:rsidRPr="004F2891" w:rsidRDefault="00466818" w:rsidP="00466818">
      <w:pPr>
        <w:numPr>
          <w:ilvl w:val="0"/>
          <w:numId w:val="3"/>
        </w:numPr>
        <w:spacing w:line="360" w:lineRule="auto"/>
        <w:jc w:val="both"/>
        <w:rPr>
          <w:sz w:val="26"/>
          <w:szCs w:val="26"/>
        </w:rPr>
      </w:pPr>
      <w:r w:rsidRPr="004F2891">
        <w:rPr>
          <w:sz w:val="26"/>
          <w:szCs w:val="26"/>
        </w:rPr>
        <w:t> Mối quan hệ giữa văn hóa và kinh tế tại TP.HCM trong quá trình hội nhập</w:t>
      </w:r>
      <w:r w:rsidR="001B202C">
        <w:rPr>
          <w:sz w:val="26"/>
          <w:szCs w:val="26"/>
        </w:rPr>
        <w:t>.</w:t>
      </w:r>
    </w:p>
    <w:p w14:paraId="5109B8DA" w14:textId="77777777" w:rsidR="00466818" w:rsidRDefault="00466818" w:rsidP="00466818">
      <w:pPr>
        <w:numPr>
          <w:ilvl w:val="0"/>
          <w:numId w:val="3"/>
        </w:numPr>
        <w:spacing w:line="360" w:lineRule="auto"/>
        <w:jc w:val="both"/>
        <w:rPr>
          <w:sz w:val="26"/>
          <w:szCs w:val="26"/>
        </w:rPr>
      </w:pPr>
      <w:r w:rsidRPr="004F2891">
        <w:rPr>
          <w:sz w:val="26"/>
          <w:szCs w:val="26"/>
        </w:rPr>
        <w:t> Văn hóa trong hoạt động kinh doanh của các NHTM</w:t>
      </w:r>
      <w:r w:rsidR="001B202C">
        <w:rPr>
          <w:sz w:val="26"/>
          <w:szCs w:val="26"/>
        </w:rPr>
        <w:t>.</w:t>
      </w:r>
    </w:p>
    <w:p w14:paraId="7D055ED4" w14:textId="77777777" w:rsidR="00466818" w:rsidRPr="004F2891" w:rsidRDefault="00F03E7D" w:rsidP="00466818">
      <w:pPr>
        <w:spacing w:line="360" w:lineRule="auto"/>
        <w:ind w:left="360"/>
        <w:jc w:val="both"/>
        <w:rPr>
          <w:sz w:val="26"/>
          <w:szCs w:val="26"/>
        </w:rPr>
      </w:pPr>
      <w:r>
        <w:rPr>
          <w:b/>
          <w:sz w:val="26"/>
          <w:szCs w:val="26"/>
        </w:rPr>
        <w:t>10</w:t>
      </w:r>
      <w:r w:rsidR="00466818" w:rsidRPr="00E21A66">
        <w:rPr>
          <w:b/>
          <w:sz w:val="26"/>
          <w:szCs w:val="26"/>
        </w:rPr>
        <w:t xml:space="preserve"> -</w:t>
      </w:r>
      <w:r w:rsidR="00466818">
        <w:rPr>
          <w:b/>
          <w:sz w:val="26"/>
          <w:szCs w:val="26"/>
        </w:rPr>
        <w:t xml:space="preserve"> </w:t>
      </w:r>
      <w:r w:rsidR="00466818" w:rsidRPr="00843F04">
        <w:rPr>
          <w:b/>
          <w:sz w:val="26"/>
          <w:szCs w:val="26"/>
        </w:rPr>
        <w:t>Các hướng đề tài khác</w:t>
      </w:r>
    </w:p>
    <w:p w14:paraId="5213F0D6" w14:textId="77777777" w:rsidR="00466818" w:rsidRDefault="00466818" w:rsidP="00466818">
      <w:pPr>
        <w:spacing w:line="360" w:lineRule="auto"/>
        <w:ind w:left="360"/>
        <w:jc w:val="both"/>
      </w:pPr>
      <w:r w:rsidRPr="00843F04">
        <w:rPr>
          <w:sz w:val="26"/>
          <w:szCs w:val="26"/>
        </w:rPr>
        <w:tab/>
        <w:t>Ngoài hướng các nội dung thuộc các lĩnh vực nghiên cứu đã được nêu trên, sinh viên có thể đề xuất, đăng ký nghiên cứu các nội dung mới</w:t>
      </w:r>
      <w:r>
        <w:rPr>
          <w:sz w:val="26"/>
          <w:szCs w:val="26"/>
        </w:rPr>
        <w:t xml:space="preserve"> liên quan đến hoạt động của Trường trong tương lai.</w:t>
      </w:r>
    </w:p>
    <w:p w14:paraId="620B2B77" w14:textId="77777777" w:rsidR="00466818" w:rsidRDefault="00466818" w:rsidP="00466818"/>
    <w:p w14:paraId="618F5962" w14:textId="77777777" w:rsidR="00466818" w:rsidRDefault="00466818" w:rsidP="00212E21">
      <w:pPr>
        <w:spacing w:line="360" w:lineRule="auto"/>
        <w:ind w:left="360"/>
        <w:jc w:val="both"/>
        <w:rPr>
          <w:b/>
          <w:sz w:val="26"/>
          <w:szCs w:val="26"/>
        </w:rPr>
      </w:pPr>
    </w:p>
    <w:sectPr w:rsidR="00466818" w:rsidSect="001A1E90">
      <w:pgSz w:w="12240" w:h="15840"/>
      <w:pgMar w:top="1440" w:right="1183"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C5C45AF"/>
    <w:multiLevelType w:val="hybridMultilevel"/>
    <w:tmpl w:val="EDAC898E"/>
    <w:lvl w:ilvl="0" w:tplc="CFC671B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78F1D05"/>
    <w:multiLevelType w:val="multilevel"/>
    <w:tmpl w:val="F9860B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79470F8"/>
    <w:multiLevelType w:val="hybridMultilevel"/>
    <w:tmpl w:val="86EA341A"/>
    <w:lvl w:ilvl="0" w:tplc="48C8B7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7F6A78"/>
    <w:multiLevelType w:val="hybridMultilevel"/>
    <w:tmpl w:val="ADA2D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4E686F"/>
    <w:multiLevelType w:val="hybridMultilevel"/>
    <w:tmpl w:val="4252D9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2510292"/>
    <w:multiLevelType w:val="hybridMultilevel"/>
    <w:tmpl w:val="474CB24A"/>
    <w:lvl w:ilvl="0" w:tplc="04090013">
      <w:start w:val="1"/>
      <w:numFmt w:val="upperRoman"/>
      <w:lvlText w:val="%1."/>
      <w:lvlJc w:val="right"/>
      <w:pPr>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252D7B"/>
    <w:multiLevelType w:val="hybridMultilevel"/>
    <w:tmpl w:val="F9D041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9574A32"/>
    <w:multiLevelType w:val="hybridMultilevel"/>
    <w:tmpl w:val="5078850A"/>
    <w:lvl w:ilvl="0" w:tplc="48C8B7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CF1C94"/>
    <w:multiLevelType w:val="multilevel"/>
    <w:tmpl w:val="42CC17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6"/>
  </w:num>
  <w:num w:numId="5">
    <w:abstractNumId w:val="0"/>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2"/>
  </w:compat>
  <w:rsids>
    <w:rsidRoot w:val="00212E21"/>
    <w:rsid w:val="000122D8"/>
    <w:rsid w:val="00021C06"/>
    <w:rsid w:val="000374FF"/>
    <w:rsid w:val="000B1321"/>
    <w:rsid w:val="000B198E"/>
    <w:rsid w:val="000D1F08"/>
    <w:rsid w:val="000D24E8"/>
    <w:rsid w:val="000D6CED"/>
    <w:rsid w:val="000E56C9"/>
    <w:rsid w:val="00113FD7"/>
    <w:rsid w:val="00143D49"/>
    <w:rsid w:val="001650A7"/>
    <w:rsid w:val="00186C91"/>
    <w:rsid w:val="0019178C"/>
    <w:rsid w:val="001A103F"/>
    <w:rsid w:val="001A1E90"/>
    <w:rsid w:val="001B202C"/>
    <w:rsid w:val="00212E21"/>
    <w:rsid w:val="00312AD1"/>
    <w:rsid w:val="003558A0"/>
    <w:rsid w:val="00355A80"/>
    <w:rsid w:val="003A437C"/>
    <w:rsid w:val="003D00D5"/>
    <w:rsid w:val="003F3B05"/>
    <w:rsid w:val="00406249"/>
    <w:rsid w:val="0041054A"/>
    <w:rsid w:val="0043073B"/>
    <w:rsid w:val="00466818"/>
    <w:rsid w:val="00492D0D"/>
    <w:rsid w:val="004A1F8F"/>
    <w:rsid w:val="004C0D0A"/>
    <w:rsid w:val="00544066"/>
    <w:rsid w:val="005B2956"/>
    <w:rsid w:val="005B3B8F"/>
    <w:rsid w:val="005C5759"/>
    <w:rsid w:val="005E5E3E"/>
    <w:rsid w:val="005E6437"/>
    <w:rsid w:val="00645298"/>
    <w:rsid w:val="00656752"/>
    <w:rsid w:val="00691D1A"/>
    <w:rsid w:val="006A792B"/>
    <w:rsid w:val="006F2DAA"/>
    <w:rsid w:val="006F699E"/>
    <w:rsid w:val="007106E4"/>
    <w:rsid w:val="00735D79"/>
    <w:rsid w:val="00772B97"/>
    <w:rsid w:val="007B6B19"/>
    <w:rsid w:val="007E4206"/>
    <w:rsid w:val="00823AF7"/>
    <w:rsid w:val="00836706"/>
    <w:rsid w:val="0086473F"/>
    <w:rsid w:val="008767AD"/>
    <w:rsid w:val="00893F8F"/>
    <w:rsid w:val="008C43B7"/>
    <w:rsid w:val="008D4AEA"/>
    <w:rsid w:val="00900D22"/>
    <w:rsid w:val="00981117"/>
    <w:rsid w:val="009F39A2"/>
    <w:rsid w:val="00A0540D"/>
    <w:rsid w:val="00A7281B"/>
    <w:rsid w:val="00AC7BB7"/>
    <w:rsid w:val="00B33B1F"/>
    <w:rsid w:val="00B57072"/>
    <w:rsid w:val="00BA6A0F"/>
    <w:rsid w:val="00C35329"/>
    <w:rsid w:val="00D15DF1"/>
    <w:rsid w:val="00D77688"/>
    <w:rsid w:val="00DC2E85"/>
    <w:rsid w:val="00E27110"/>
    <w:rsid w:val="00E458E1"/>
    <w:rsid w:val="00E6147B"/>
    <w:rsid w:val="00E7715B"/>
    <w:rsid w:val="00F03E7D"/>
    <w:rsid w:val="00F40F3C"/>
    <w:rsid w:val="00F80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2DB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E21"/>
    <w:pPr>
      <w:spacing w:after="0" w:line="240" w:lineRule="auto"/>
      <w:jc w:val="left"/>
    </w:pPr>
    <w:rPr>
      <w:rFonts w:eastAsia="Times New Roman" w:cs="Times New Roman"/>
      <w:sz w:val="24"/>
      <w:szCs w:val="24"/>
    </w:rPr>
  </w:style>
  <w:style w:type="paragraph" w:styleId="Heading2">
    <w:name w:val="heading 2"/>
    <w:basedOn w:val="Normal"/>
    <w:next w:val="Normal"/>
    <w:link w:val="Heading2Char"/>
    <w:qFormat/>
    <w:rsid w:val="006F2DAA"/>
    <w:pPr>
      <w:keepNext/>
      <w:jc w:val="center"/>
      <w:outlineLvl w:val="1"/>
    </w:pPr>
    <w:rPr>
      <w:rFonts w:ascii="VNI-Times" w:hAnsi="VNI-Times"/>
      <w:b/>
      <w:sz w:val="22"/>
      <w:szCs w:val="20"/>
      <w:u w:val="single"/>
    </w:rPr>
  </w:style>
  <w:style w:type="paragraph" w:styleId="Heading4">
    <w:name w:val="heading 4"/>
    <w:basedOn w:val="Normal"/>
    <w:next w:val="Normal"/>
    <w:link w:val="Heading4Char"/>
    <w:qFormat/>
    <w:rsid w:val="000B198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2E21"/>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F2DAA"/>
    <w:rPr>
      <w:rFonts w:ascii="VNI-Times" w:eastAsia="Times New Roman" w:hAnsi="VNI-Times" w:cs="Times New Roman"/>
      <w:b/>
      <w:sz w:val="22"/>
      <w:szCs w:val="20"/>
      <w:u w:val="single"/>
    </w:rPr>
  </w:style>
  <w:style w:type="paragraph" w:styleId="BalloonText">
    <w:name w:val="Balloon Text"/>
    <w:basedOn w:val="Normal"/>
    <w:link w:val="BalloonTextChar"/>
    <w:uiPriority w:val="99"/>
    <w:semiHidden/>
    <w:unhideWhenUsed/>
    <w:rsid w:val="006F2DAA"/>
    <w:rPr>
      <w:rFonts w:ascii="Tahoma" w:hAnsi="Tahoma" w:cs="Tahoma"/>
      <w:sz w:val="16"/>
      <w:szCs w:val="16"/>
    </w:rPr>
  </w:style>
  <w:style w:type="character" w:customStyle="1" w:styleId="BalloonTextChar">
    <w:name w:val="Balloon Text Char"/>
    <w:basedOn w:val="DefaultParagraphFont"/>
    <w:link w:val="BalloonText"/>
    <w:uiPriority w:val="99"/>
    <w:semiHidden/>
    <w:rsid w:val="006F2DAA"/>
    <w:rPr>
      <w:rFonts w:ascii="Tahoma" w:eastAsia="Times New Roman" w:hAnsi="Tahoma" w:cs="Tahoma"/>
      <w:sz w:val="16"/>
      <w:szCs w:val="16"/>
    </w:rPr>
  </w:style>
  <w:style w:type="character" w:styleId="Hyperlink">
    <w:name w:val="Hyperlink"/>
    <w:basedOn w:val="DefaultParagraphFont"/>
    <w:uiPriority w:val="99"/>
    <w:unhideWhenUsed/>
    <w:rsid w:val="000B198E"/>
    <w:rPr>
      <w:color w:val="0000FF" w:themeColor="hyperlink"/>
      <w:u w:val="single"/>
    </w:rPr>
  </w:style>
  <w:style w:type="character" w:customStyle="1" w:styleId="Heading4Char">
    <w:name w:val="Heading 4 Char"/>
    <w:basedOn w:val="DefaultParagraphFont"/>
    <w:link w:val="Heading4"/>
    <w:rsid w:val="000B198E"/>
    <w:rPr>
      <w:rFonts w:eastAsia="Times New Roman" w:cs="Times New Roman"/>
      <w:b/>
      <w:bCs/>
      <w:szCs w:val="28"/>
    </w:rPr>
  </w:style>
  <w:style w:type="paragraph" w:styleId="ListParagraph">
    <w:name w:val="List Paragraph"/>
    <w:basedOn w:val="Normal"/>
    <w:uiPriority w:val="34"/>
    <w:qFormat/>
    <w:rsid w:val="00F03E7D"/>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17</Pages>
  <Words>3932</Words>
  <Characters>22413</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may8197</dc:creator>
  <cp:keywords/>
  <dc:description/>
  <cp:lastModifiedBy>Buhuna boo</cp:lastModifiedBy>
  <cp:revision>62</cp:revision>
  <cp:lastPrinted>2016-01-27T08:07:00Z</cp:lastPrinted>
  <dcterms:created xsi:type="dcterms:W3CDTF">2014-01-03T10:44:00Z</dcterms:created>
  <dcterms:modified xsi:type="dcterms:W3CDTF">2016-04-25T04:16:00Z</dcterms:modified>
</cp:coreProperties>
</file>